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81" w:rsidRPr="00E8152B" w:rsidRDefault="00357481" w:rsidP="0035748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6"/>
      <w:bookmarkEnd w:id="0"/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</w:t>
      </w:r>
      <w:r w:rsidR="00EF7B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57481" w:rsidRPr="00E8152B" w:rsidRDefault="00357481" w:rsidP="00357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 ___ от ___.___.2017</w:t>
      </w:r>
    </w:p>
    <w:p w:rsidR="00357481" w:rsidRPr="00E8152B" w:rsidRDefault="00357481" w:rsidP="00357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E5B12" w:rsidRDefault="00EE5D05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</w:t>
      </w:r>
      <w:r w:rsidR="004E5B12">
        <w:rPr>
          <w:b/>
          <w:bCs/>
          <w:sz w:val="28"/>
          <w:szCs w:val="28"/>
        </w:rPr>
        <w:t xml:space="preserve">ТИВОДЕЙСТВИИ КОРРУПЦИИ </w:t>
      </w:r>
    </w:p>
    <w:p w:rsidR="004E5B12" w:rsidRDefault="00DC1D5C" w:rsidP="00DC1D5C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ФГУП «ОРГАНИЗАЦИЯ «АГАТ»</w:t>
      </w: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4E5B12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E5B12" w:rsidRDefault="007729CE" w:rsidP="004E5B12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2017</w:t>
      </w:r>
    </w:p>
    <w:p w:rsidR="00A8305D" w:rsidRPr="004E5B12" w:rsidRDefault="00DC1D5C" w:rsidP="00DC1D5C">
      <w:pPr>
        <w:pStyle w:val="Default"/>
        <w:spacing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</w:t>
      </w:r>
      <w:r w:rsidR="00A8305D" w:rsidRPr="004E5B12">
        <w:rPr>
          <w:b/>
          <w:bCs/>
          <w:sz w:val="28"/>
          <w:szCs w:val="28"/>
        </w:rPr>
        <w:t xml:space="preserve"> Общие положения</w:t>
      </w:r>
    </w:p>
    <w:p w:rsidR="00A8305D" w:rsidRPr="004E5B12" w:rsidRDefault="00A8305D" w:rsidP="004E5B12">
      <w:pPr>
        <w:pStyle w:val="Default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Настоящее Положение о противодействии коррупции (далее – Положение) разработано в целях: </w:t>
      </w:r>
    </w:p>
    <w:p w:rsidR="00A8305D" w:rsidRPr="004E5B12" w:rsidRDefault="00A8305D" w:rsidP="005A711E">
      <w:pPr>
        <w:pStyle w:val="Default"/>
        <w:numPr>
          <w:ilvl w:val="0"/>
          <w:numId w:val="1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создания и дальнейшего применения во ФГУП «Организация «Агат» (далее – </w:t>
      </w:r>
      <w:r w:rsidR="007729CE">
        <w:rPr>
          <w:sz w:val="28"/>
          <w:szCs w:val="28"/>
        </w:rPr>
        <w:t>Предприятие</w:t>
      </w:r>
      <w:r w:rsidRPr="004E5B12">
        <w:rPr>
          <w:sz w:val="28"/>
          <w:szCs w:val="28"/>
        </w:rPr>
        <w:t>) надлежащих процедур, предназначенных для предотвращения совершения неправомерных действий, связанных с коррупцией;</w:t>
      </w:r>
    </w:p>
    <w:p w:rsidR="00A8305D" w:rsidRPr="004E5B12" w:rsidRDefault="00A8305D" w:rsidP="005A711E">
      <w:pPr>
        <w:pStyle w:val="Default"/>
        <w:numPr>
          <w:ilvl w:val="0"/>
          <w:numId w:val="1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создания у работников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 единообразного понимания принципов и требований применимого антикоррупционного законодательства;</w:t>
      </w:r>
    </w:p>
    <w:p w:rsidR="00A8305D" w:rsidRPr="004E5B12" w:rsidRDefault="00A8305D" w:rsidP="005A711E">
      <w:pPr>
        <w:pStyle w:val="Default"/>
        <w:numPr>
          <w:ilvl w:val="0"/>
          <w:numId w:val="1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минимизации риска вовлечения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, работников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, а также третьих лиц в коррупционную деятельность. </w:t>
      </w:r>
    </w:p>
    <w:p w:rsidR="00A8305D" w:rsidRPr="004E5B12" w:rsidRDefault="00A8305D" w:rsidP="00DC1D5C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При разработке настоящего Положения были учтены следующие нормативные акты: </w:t>
      </w:r>
    </w:p>
    <w:p w:rsidR="00DC1D5C" w:rsidRDefault="00DC1D5C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A8305D" w:rsidRPr="004E5B12" w:rsidRDefault="00A8305D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Уголовный кодекс Российской Федерации от 13.06.1996 № 63-ФЗ;</w:t>
      </w:r>
    </w:p>
    <w:p w:rsidR="00A8305D" w:rsidRPr="004E5B12" w:rsidRDefault="00A8305D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Кодекс Российской Федерации об административных правонарушениях» от 30.12.2001 № 195-ФЗ;</w:t>
      </w:r>
    </w:p>
    <w:p w:rsidR="00A8305D" w:rsidRPr="004E5B12" w:rsidRDefault="00A8305D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A8305D" w:rsidRPr="004E5B12" w:rsidRDefault="00A8305D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Указ Президента РФ от 02.04.2013 №309 «О мерах по реализации отдельных положений Федерального закона «О противодействии коррупции»</w:t>
      </w:r>
      <w:bookmarkStart w:id="1" w:name="_GoBack"/>
      <w:bookmarkEnd w:id="1"/>
      <w:r w:rsidRPr="004E5B12">
        <w:rPr>
          <w:sz w:val="28"/>
          <w:szCs w:val="28"/>
        </w:rPr>
        <w:t>;</w:t>
      </w:r>
    </w:p>
    <w:p w:rsidR="00A8305D" w:rsidRPr="004E5B12" w:rsidRDefault="00A8305D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A8305D" w:rsidRPr="004E5B12" w:rsidRDefault="00A8305D" w:rsidP="005A711E">
      <w:pPr>
        <w:pStyle w:val="Default"/>
        <w:numPr>
          <w:ilvl w:val="0"/>
          <w:numId w:val="2"/>
        </w:numPr>
        <w:tabs>
          <w:tab w:val="left" w:pos="851"/>
        </w:tabs>
        <w:spacing w:after="47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Постановление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A8305D" w:rsidRPr="004E5B12" w:rsidRDefault="00A8305D" w:rsidP="001E41B7">
      <w:pPr>
        <w:pStyle w:val="Default"/>
        <w:numPr>
          <w:ilvl w:val="0"/>
          <w:numId w:val="2"/>
        </w:numPr>
        <w:tabs>
          <w:tab w:val="left" w:pos="851"/>
        </w:tabs>
        <w:spacing w:after="360"/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Методические рекомендации Министерства труда и социальной защиты Российской Федерации по разработке и принятию организациями мер по предупреждению и противод</w:t>
      </w:r>
      <w:r w:rsidR="001E41B7">
        <w:rPr>
          <w:sz w:val="28"/>
          <w:szCs w:val="28"/>
        </w:rPr>
        <w:t>ействию коррупции от 08.11.2013.</w:t>
      </w:r>
    </w:p>
    <w:p w:rsidR="00A8305D" w:rsidRPr="004E5B12" w:rsidRDefault="00DC1D5C" w:rsidP="00DC1D5C">
      <w:pPr>
        <w:pStyle w:val="Default"/>
        <w:spacing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A8305D" w:rsidRPr="004E5B12">
        <w:rPr>
          <w:b/>
          <w:bCs/>
          <w:sz w:val="28"/>
          <w:szCs w:val="28"/>
        </w:rPr>
        <w:t xml:space="preserve">. </w:t>
      </w:r>
      <w:r w:rsidR="00DE06BD">
        <w:rPr>
          <w:b/>
          <w:bCs/>
          <w:sz w:val="28"/>
          <w:szCs w:val="28"/>
        </w:rPr>
        <w:t>Основные понятия</w:t>
      </w:r>
    </w:p>
    <w:p w:rsidR="00A8305D" w:rsidRPr="00DC1D5C" w:rsidRDefault="00A8305D" w:rsidP="00DC1D5C">
      <w:pPr>
        <w:pStyle w:val="Default"/>
        <w:ind w:firstLine="567"/>
        <w:jc w:val="both"/>
        <w:rPr>
          <w:sz w:val="28"/>
          <w:szCs w:val="28"/>
        </w:rPr>
      </w:pPr>
      <w:r w:rsidRPr="00DC1D5C">
        <w:rPr>
          <w:bCs/>
          <w:sz w:val="28"/>
          <w:szCs w:val="28"/>
        </w:rPr>
        <w:t>2.1.</w:t>
      </w:r>
      <w:r w:rsidR="00F908C7" w:rsidRPr="00DC1D5C">
        <w:rPr>
          <w:sz w:val="28"/>
          <w:szCs w:val="28"/>
        </w:rPr>
        <w:t xml:space="preserve"> Р</w:t>
      </w:r>
      <w:r w:rsidR="00116501" w:rsidRPr="00DC1D5C">
        <w:rPr>
          <w:sz w:val="28"/>
          <w:szCs w:val="28"/>
        </w:rPr>
        <w:t xml:space="preserve">аботники </w:t>
      </w:r>
      <w:r w:rsidR="00816DB2">
        <w:rPr>
          <w:sz w:val="28"/>
          <w:szCs w:val="28"/>
        </w:rPr>
        <w:t>Предприятия</w:t>
      </w:r>
      <w:r w:rsidR="00116501" w:rsidRPr="00DC1D5C">
        <w:rPr>
          <w:sz w:val="28"/>
          <w:szCs w:val="28"/>
        </w:rPr>
        <w:t xml:space="preserve"> – любое физическое лицо, заключившее со ФГУП «Организация «Агат» трудовой договор или иной гражданско-</w:t>
      </w:r>
      <w:r w:rsidR="00116501" w:rsidRPr="00DC1D5C">
        <w:rPr>
          <w:sz w:val="28"/>
          <w:szCs w:val="28"/>
        </w:rPr>
        <w:lastRenderedPageBreak/>
        <w:t>правовой договор, предусматривающий плату за выполнение определенной функции;</w:t>
      </w:r>
    </w:p>
    <w:p w:rsidR="00A8305D" w:rsidRPr="004E5B12" w:rsidRDefault="00F908C7" w:rsidP="00DC1D5C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D5C">
        <w:rPr>
          <w:rFonts w:ascii="Times New Roman" w:hAnsi="Times New Roman" w:cs="Times New Roman"/>
          <w:bCs/>
          <w:sz w:val="28"/>
          <w:szCs w:val="28"/>
        </w:rPr>
        <w:t>2.2</w:t>
      </w:r>
      <w:r w:rsidR="00A8305D" w:rsidRPr="00DC1D5C">
        <w:rPr>
          <w:rFonts w:ascii="Times New Roman" w:hAnsi="Times New Roman" w:cs="Times New Roman"/>
          <w:bCs/>
          <w:sz w:val="28"/>
          <w:szCs w:val="28"/>
        </w:rPr>
        <w:t>.</w:t>
      </w:r>
      <w:r w:rsidRPr="00DC1D5C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116501" w:rsidRPr="00DC1D5C">
        <w:rPr>
          <w:rFonts w:ascii="Times New Roman" w:hAnsi="Times New Roman" w:cs="Times New Roman"/>
          <w:sz w:val="28"/>
          <w:szCs w:val="28"/>
        </w:rPr>
        <w:t>ретье лицо – любое физическое или юридическое лицо, с которым ФГУП «Организация «Агат» взаимодействует в рамках ос</w:t>
      </w:r>
      <w:r w:rsidR="00DC1D5C">
        <w:rPr>
          <w:rFonts w:ascii="Times New Roman" w:hAnsi="Times New Roman" w:cs="Times New Roman"/>
          <w:sz w:val="28"/>
          <w:szCs w:val="28"/>
        </w:rPr>
        <w:t>уществления своей деятельности/</w:t>
      </w:r>
      <w:r w:rsidR="00116501" w:rsidRPr="00DC1D5C">
        <w:rPr>
          <w:rFonts w:ascii="Times New Roman" w:hAnsi="Times New Roman" w:cs="Times New Roman"/>
          <w:sz w:val="28"/>
          <w:szCs w:val="28"/>
        </w:rPr>
        <w:t>осуществления своих функций (включая контрагентов, подрядчиков, а также иных</w:t>
      </w:r>
      <w:r w:rsidR="00116501" w:rsidRPr="004E5B12">
        <w:rPr>
          <w:rFonts w:ascii="Times New Roman" w:hAnsi="Times New Roman" w:cs="Times New Roman"/>
          <w:sz w:val="28"/>
          <w:szCs w:val="28"/>
        </w:rPr>
        <w:t xml:space="preserve"> лиц, в том числе органы государственной/муниципальной власти и их должностных лиц</w:t>
      </w:r>
      <w:r w:rsidRPr="004E5B12">
        <w:rPr>
          <w:rFonts w:ascii="Times New Roman" w:hAnsi="Times New Roman" w:cs="Times New Roman"/>
          <w:sz w:val="28"/>
          <w:szCs w:val="28"/>
        </w:rPr>
        <w:t>).</w:t>
      </w:r>
    </w:p>
    <w:p w:rsidR="00A8305D" w:rsidRPr="004E5B12" w:rsidRDefault="00DC1D5C" w:rsidP="00DC1D5C">
      <w:pPr>
        <w:pStyle w:val="Default"/>
        <w:spacing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8305D" w:rsidRPr="004E5B12">
        <w:rPr>
          <w:b/>
          <w:bCs/>
          <w:sz w:val="28"/>
          <w:szCs w:val="28"/>
        </w:rPr>
        <w:t>. Сфера распространения</w:t>
      </w:r>
      <w:r>
        <w:rPr>
          <w:b/>
          <w:bCs/>
          <w:sz w:val="28"/>
          <w:szCs w:val="28"/>
        </w:rPr>
        <w:t xml:space="preserve"> и действия</w:t>
      </w:r>
    </w:p>
    <w:p w:rsidR="00F908C7" w:rsidRPr="004E5B12" w:rsidRDefault="00A8305D" w:rsidP="00EE5D05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Положение содержит общеобязательные нормы и правила, распространяющиеся </w:t>
      </w:r>
      <w:r w:rsidR="00F908C7" w:rsidRPr="004E5B12">
        <w:rPr>
          <w:sz w:val="28"/>
          <w:szCs w:val="28"/>
        </w:rPr>
        <w:t xml:space="preserve">на </w:t>
      </w:r>
      <w:r w:rsidR="007729CE">
        <w:rPr>
          <w:sz w:val="28"/>
          <w:szCs w:val="28"/>
        </w:rPr>
        <w:t>Предприятие</w:t>
      </w:r>
      <w:r w:rsidRPr="004E5B12">
        <w:rPr>
          <w:sz w:val="28"/>
          <w:szCs w:val="28"/>
        </w:rPr>
        <w:t xml:space="preserve"> и всех </w:t>
      </w:r>
      <w:r w:rsidR="00F908C7" w:rsidRPr="004E5B12">
        <w:rPr>
          <w:sz w:val="28"/>
          <w:szCs w:val="28"/>
        </w:rPr>
        <w:t xml:space="preserve">работников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>, вне зависимости от занимаемой должности, выполня</w:t>
      </w:r>
      <w:r w:rsidR="00DC1D5C">
        <w:rPr>
          <w:sz w:val="28"/>
          <w:szCs w:val="28"/>
        </w:rPr>
        <w:t>емых функций и срока их работы.</w:t>
      </w:r>
    </w:p>
    <w:p w:rsidR="00F908C7" w:rsidRPr="004E5B12" w:rsidRDefault="007729CE" w:rsidP="00EE5D05">
      <w:pPr>
        <w:pStyle w:val="Default"/>
        <w:numPr>
          <w:ilvl w:val="0"/>
          <w:numId w:val="4"/>
        </w:numPr>
        <w:spacing w:after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A8305D" w:rsidRPr="004E5B12">
        <w:rPr>
          <w:sz w:val="28"/>
          <w:szCs w:val="28"/>
        </w:rPr>
        <w:t xml:space="preserve"> стремится к тому, что</w:t>
      </w:r>
      <w:r w:rsidR="00F908C7" w:rsidRPr="004E5B12">
        <w:rPr>
          <w:sz w:val="28"/>
          <w:szCs w:val="28"/>
        </w:rPr>
        <w:t>бы</w:t>
      </w:r>
      <w:r w:rsidR="00A8305D" w:rsidRPr="004E5B12">
        <w:rPr>
          <w:sz w:val="28"/>
          <w:szCs w:val="28"/>
        </w:rPr>
        <w:t xml:space="preserve"> </w:t>
      </w:r>
      <w:r w:rsidR="00F908C7" w:rsidRPr="004E5B12">
        <w:rPr>
          <w:sz w:val="28"/>
          <w:szCs w:val="28"/>
        </w:rPr>
        <w:t>т</w:t>
      </w:r>
      <w:r w:rsidR="00A8305D" w:rsidRPr="004E5B12">
        <w:rPr>
          <w:sz w:val="28"/>
          <w:szCs w:val="28"/>
        </w:rPr>
        <w:t xml:space="preserve">ретьи лица следовали изложенным в настоящем Положении принципам, а также прилагает для этого разумные усилия. </w:t>
      </w:r>
    </w:p>
    <w:p w:rsidR="00A8305D" w:rsidRPr="004E5B12" w:rsidRDefault="00DC1D5C" w:rsidP="00DC1D5C">
      <w:pPr>
        <w:pStyle w:val="Default"/>
        <w:spacing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A8305D" w:rsidRPr="004E5B12">
        <w:rPr>
          <w:b/>
          <w:bCs/>
          <w:sz w:val="28"/>
          <w:szCs w:val="28"/>
        </w:rPr>
        <w:t xml:space="preserve">. </w:t>
      </w:r>
      <w:r w:rsidR="00DE06BD">
        <w:rPr>
          <w:b/>
          <w:bCs/>
          <w:sz w:val="28"/>
          <w:szCs w:val="28"/>
        </w:rPr>
        <w:t>Основы антикоррупционного поведения</w:t>
      </w:r>
    </w:p>
    <w:p w:rsidR="00A8305D" w:rsidRPr="00DC1D5C" w:rsidRDefault="00A8305D" w:rsidP="00DC1D5C">
      <w:pPr>
        <w:pStyle w:val="Default"/>
        <w:ind w:firstLine="567"/>
        <w:jc w:val="both"/>
        <w:rPr>
          <w:sz w:val="28"/>
          <w:szCs w:val="28"/>
        </w:rPr>
      </w:pPr>
      <w:r w:rsidRPr="00DC1D5C">
        <w:rPr>
          <w:bCs/>
          <w:sz w:val="28"/>
          <w:szCs w:val="28"/>
        </w:rPr>
        <w:t>4.1.</w:t>
      </w:r>
      <w:r w:rsidR="00725CB8">
        <w:rPr>
          <w:bCs/>
          <w:sz w:val="28"/>
          <w:szCs w:val="28"/>
        </w:rPr>
        <w:t xml:space="preserve"> </w:t>
      </w:r>
      <w:r w:rsidRPr="00DC1D5C">
        <w:rPr>
          <w:sz w:val="28"/>
          <w:szCs w:val="28"/>
        </w:rPr>
        <w:t xml:space="preserve">Работники </w:t>
      </w:r>
      <w:r w:rsidR="00816DB2">
        <w:rPr>
          <w:sz w:val="28"/>
          <w:szCs w:val="28"/>
        </w:rPr>
        <w:t>Предприятия</w:t>
      </w:r>
      <w:r w:rsidRPr="00DC1D5C">
        <w:rPr>
          <w:sz w:val="28"/>
          <w:szCs w:val="28"/>
        </w:rPr>
        <w:t xml:space="preserve"> при выполнении своих трудовых функций или при осуществлении своей деятельности от имени </w:t>
      </w:r>
      <w:r w:rsidR="00816DB2">
        <w:rPr>
          <w:sz w:val="28"/>
          <w:szCs w:val="28"/>
        </w:rPr>
        <w:t>Предприятия</w:t>
      </w:r>
      <w:r w:rsidRPr="00DC1D5C">
        <w:rPr>
          <w:sz w:val="28"/>
          <w:szCs w:val="28"/>
        </w:rPr>
        <w:t xml:space="preserve"> должны соблюдать антикоррупционное законодательство Российской Федерации в сфере противодействия коррупции, а также требования внутренни</w:t>
      </w:r>
      <w:r w:rsidR="001E41B7">
        <w:rPr>
          <w:sz w:val="28"/>
          <w:szCs w:val="28"/>
        </w:rPr>
        <w:t>х нормативных</w:t>
      </w:r>
      <w:r w:rsidRPr="00DC1D5C">
        <w:rPr>
          <w:sz w:val="28"/>
          <w:szCs w:val="28"/>
        </w:rPr>
        <w:t xml:space="preserve"> документ</w:t>
      </w:r>
      <w:r w:rsidR="001E41B7">
        <w:rPr>
          <w:sz w:val="28"/>
          <w:szCs w:val="28"/>
        </w:rPr>
        <w:t>ов</w:t>
      </w:r>
      <w:r w:rsidRPr="00DC1D5C">
        <w:rPr>
          <w:sz w:val="28"/>
          <w:szCs w:val="28"/>
        </w:rPr>
        <w:t xml:space="preserve"> </w:t>
      </w:r>
      <w:r w:rsidR="00816DB2">
        <w:rPr>
          <w:sz w:val="28"/>
          <w:szCs w:val="28"/>
        </w:rPr>
        <w:t>Предприятия</w:t>
      </w:r>
      <w:r w:rsidR="003C6637" w:rsidRPr="00DC1D5C">
        <w:rPr>
          <w:sz w:val="28"/>
          <w:szCs w:val="28"/>
        </w:rPr>
        <w:t xml:space="preserve"> (далее – п</w:t>
      </w:r>
      <w:r w:rsidRPr="00DC1D5C">
        <w:rPr>
          <w:sz w:val="28"/>
          <w:szCs w:val="28"/>
        </w:rPr>
        <w:t>рименимые нормативные акты</w:t>
      </w:r>
      <w:r w:rsidR="003C6637" w:rsidRPr="00DC1D5C">
        <w:rPr>
          <w:sz w:val="28"/>
          <w:szCs w:val="28"/>
        </w:rPr>
        <w:t>).</w:t>
      </w:r>
      <w:r w:rsidR="00DC1D5C" w:rsidRPr="00DC1D5C">
        <w:rPr>
          <w:sz w:val="28"/>
          <w:szCs w:val="28"/>
        </w:rPr>
        <w:t xml:space="preserve"> </w:t>
      </w:r>
    </w:p>
    <w:p w:rsidR="00A8305D" w:rsidRPr="004E5B12" w:rsidRDefault="00A8305D" w:rsidP="00DE06BD">
      <w:pPr>
        <w:pStyle w:val="Default"/>
        <w:spacing w:after="360"/>
        <w:ind w:firstLine="567"/>
        <w:jc w:val="both"/>
        <w:rPr>
          <w:sz w:val="28"/>
          <w:szCs w:val="28"/>
        </w:rPr>
      </w:pPr>
      <w:r w:rsidRPr="00DC1D5C">
        <w:rPr>
          <w:bCs/>
          <w:sz w:val="28"/>
          <w:szCs w:val="28"/>
        </w:rPr>
        <w:t>4.2.</w:t>
      </w:r>
      <w:r w:rsidR="00725CB8">
        <w:rPr>
          <w:bCs/>
          <w:sz w:val="28"/>
          <w:szCs w:val="28"/>
        </w:rPr>
        <w:t xml:space="preserve"> </w:t>
      </w:r>
      <w:r w:rsidR="003C6637" w:rsidRPr="00DC1D5C">
        <w:rPr>
          <w:sz w:val="28"/>
          <w:szCs w:val="28"/>
        </w:rPr>
        <w:t>Кроме того, р</w:t>
      </w:r>
      <w:r w:rsidRPr="00DC1D5C">
        <w:rPr>
          <w:sz w:val="28"/>
          <w:szCs w:val="28"/>
        </w:rPr>
        <w:t xml:space="preserve">аботники </w:t>
      </w:r>
      <w:r w:rsidR="00816DB2">
        <w:rPr>
          <w:sz w:val="28"/>
          <w:szCs w:val="28"/>
        </w:rPr>
        <w:t>Предприятия</w:t>
      </w:r>
      <w:r w:rsidR="003C6637" w:rsidRPr="00DC1D5C">
        <w:rPr>
          <w:sz w:val="28"/>
          <w:szCs w:val="28"/>
        </w:rPr>
        <w:t xml:space="preserve"> </w:t>
      </w:r>
      <w:r w:rsidRPr="00DC1D5C">
        <w:rPr>
          <w:sz w:val="28"/>
          <w:szCs w:val="28"/>
        </w:rPr>
        <w:t>должны воздерживаться от поведения, которое может быть истолковано окружающими как готовность совершить или участ</w:t>
      </w:r>
      <w:r w:rsidRPr="004E5B12">
        <w:rPr>
          <w:sz w:val="28"/>
          <w:szCs w:val="28"/>
        </w:rPr>
        <w:t>вовать в совершении коррупционного правонарушени</w:t>
      </w:r>
      <w:r w:rsidR="003C6637" w:rsidRPr="004E5B12">
        <w:rPr>
          <w:sz w:val="28"/>
          <w:szCs w:val="28"/>
        </w:rPr>
        <w:t xml:space="preserve">я в интересах или от имени </w:t>
      </w:r>
      <w:r w:rsidR="00816DB2">
        <w:rPr>
          <w:sz w:val="28"/>
          <w:szCs w:val="28"/>
        </w:rPr>
        <w:t>Предприятия</w:t>
      </w:r>
      <w:r w:rsidR="00DE06BD">
        <w:rPr>
          <w:sz w:val="28"/>
          <w:szCs w:val="28"/>
        </w:rPr>
        <w:t>.</w:t>
      </w:r>
    </w:p>
    <w:p w:rsidR="00A8305D" w:rsidRPr="004E5B12" w:rsidRDefault="00DE06BD" w:rsidP="00DE06BD">
      <w:pPr>
        <w:pStyle w:val="Default"/>
        <w:spacing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8305D" w:rsidRPr="004E5B12">
        <w:rPr>
          <w:b/>
          <w:bCs/>
          <w:sz w:val="28"/>
          <w:szCs w:val="28"/>
        </w:rPr>
        <w:t xml:space="preserve">. Меры по предотвращению и недопущению коррупции </w:t>
      </w:r>
    </w:p>
    <w:p w:rsidR="00C57F4F" w:rsidRDefault="00C57F4F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05D" w:rsidRPr="00DE06BD">
        <w:rPr>
          <w:sz w:val="28"/>
          <w:szCs w:val="28"/>
        </w:rPr>
        <w:t xml:space="preserve">Высшие должностные лица </w:t>
      </w:r>
      <w:r w:rsidR="00816DB2">
        <w:rPr>
          <w:sz w:val="28"/>
          <w:szCs w:val="28"/>
        </w:rPr>
        <w:t>Предприятия</w:t>
      </w:r>
      <w:r w:rsidR="00A8305D" w:rsidRPr="00DE06BD">
        <w:rPr>
          <w:sz w:val="28"/>
          <w:szCs w:val="28"/>
        </w:rPr>
        <w:t xml:space="preserve"> принимают непосредственное участие в продвижении внутрикорпоративной культуры, направленной на непринятие коррупции в любых формах и проявлениях, а также заявляют о непримиримом отношении к любым формам и проявле</w:t>
      </w:r>
      <w:r>
        <w:rPr>
          <w:sz w:val="28"/>
          <w:szCs w:val="28"/>
        </w:rPr>
        <w:t>ниям коррупции на всех уровнях.</w:t>
      </w:r>
    </w:p>
    <w:p w:rsidR="004C22D2" w:rsidRDefault="00A8305D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7F4F">
        <w:rPr>
          <w:sz w:val="28"/>
          <w:szCs w:val="28"/>
        </w:rPr>
        <w:t xml:space="preserve">При осуществлении своей деятельности </w:t>
      </w:r>
      <w:r w:rsidR="007729CE">
        <w:rPr>
          <w:sz w:val="28"/>
          <w:szCs w:val="28"/>
        </w:rPr>
        <w:t>Предприятие</w:t>
      </w:r>
      <w:r w:rsidRPr="00C57F4F">
        <w:rPr>
          <w:sz w:val="28"/>
          <w:szCs w:val="28"/>
        </w:rPr>
        <w:t xml:space="preserve"> может сталкиваться с различного рода ри</w:t>
      </w:r>
      <w:r w:rsidR="00DE06BD" w:rsidRPr="00C57F4F">
        <w:rPr>
          <w:sz w:val="28"/>
          <w:szCs w:val="28"/>
        </w:rPr>
        <w:t>сками, связанными с коррупцией.</w:t>
      </w:r>
      <w:r w:rsidR="00C57F4F">
        <w:rPr>
          <w:sz w:val="28"/>
          <w:szCs w:val="28"/>
        </w:rPr>
        <w:t xml:space="preserve"> </w:t>
      </w:r>
      <w:r w:rsidRPr="00C57F4F">
        <w:rPr>
          <w:sz w:val="28"/>
          <w:szCs w:val="28"/>
        </w:rPr>
        <w:t>Указанные риски могут быть связаны как с осуществлением деятель</w:t>
      </w:r>
      <w:r w:rsidR="00DE06BD" w:rsidRPr="00C57F4F">
        <w:rPr>
          <w:sz w:val="28"/>
          <w:szCs w:val="28"/>
        </w:rPr>
        <w:t>ности в сферах</w:t>
      </w:r>
      <w:r w:rsidRPr="00C57F4F">
        <w:rPr>
          <w:sz w:val="28"/>
          <w:szCs w:val="28"/>
        </w:rPr>
        <w:t xml:space="preserve"> </w:t>
      </w:r>
      <w:r w:rsidR="00DE06BD" w:rsidRPr="00C57F4F">
        <w:rPr>
          <w:sz w:val="28"/>
          <w:szCs w:val="28"/>
        </w:rPr>
        <w:t xml:space="preserve">с высоким уровнем коррупции и </w:t>
      </w:r>
      <w:r w:rsidRPr="00C57F4F">
        <w:rPr>
          <w:sz w:val="28"/>
          <w:szCs w:val="28"/>
        </w:rPr>
        <w:t>отсутствие</w:t>
      </w:r>
      <w:r w:rsidR="00DE06BD" w:rsidRPr="00C57F4F">
        <w:rPr>
          <w:sz w:val="28"/>
          <w:szCs w:val="28"/>
        </w:rPr>
        <w:t>м</w:t>
      </w:r>
      <w:r w:rsidRPr="00C57F4F">
        <w:rPr>
          <w:sz w:val="28"/>
          <w:szCs w:val="28"/>
        </w:rPr>
        <w:t xml:space="preserve"> должн</w:t>
      </w:r>
      <w:r w:rsidR="00DE06BD" w:rsidRPr="00C57F4F">
        <w:rPr>
          <w:sz w:val="28"/>
          <w:szCs w:val="28"/>
        </w:rPr>
        <w:t xml:space="preserve">ого соблюдения </w:t>
      </w:r>
      <w:r w:rsidRPr="00C57F4F">
        <w:rPr>
          <w:sz w:val="28"/>
          <w:szCs w:val="28"/>
        </w:rPr>
        <w:t>антикоррупционного законодательства и т.д., так и с осуществлением определенных операций и реализацией отдельных проектов.</w:t>
      </w:r>
    </w:p>
    <w:p w:rsidR="00C57F4F" w:rsidRDefault="004C22D2" w:rsidP="004C22D2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6DB2">
        <w:rPr>
          <w:sz w:val="28"/>
          <w:szCs w:val="28"/>
        </w:rPr>
        <w:t>На</w:t>
      </w:r>
      <w:r w:rsidR="00A8305D" w:rsidRPr="00C57F4F">
        <w:rPr>
          <w:sz w:val="28"/>
          <w:szCs w:val="28"/>
        </w:rPr>
        <w:t xml:space="preserve"> </w:t>
      </w:r>
      <w:r w:rsidR="00816DB2">
        <w:rPr>
          <w:sz w:val="28"/>
          <w:szCs w:val="28"/>
        </w:rPr>
        <w:t>Предприятии</w:t>
      </w:r>
      <w:r w:rsidR="00A8305D" w:rsidRPr="00C57F4F">
        <w:rPr>
          <w:sz w:val="28"/>
          <w:szCs w:val="28"/>
        </w:rPr>
        <w:t xml:space="preserve"> предпринимаются должные меры для выявления, оценки и переоценки возникающих рисков, свя</w:t>
      </w:r>
      <w:r w:rsidR="00C57F4F">
        <w:rPr>
          <w:sz w:val="28"/>
          <w:szCs w:val="28"/>
        </w:rPr>
        <w:t>занных с проявлением коррупции.</w:t>
      </w:r>
    </w:p>
    <w:p w:rsidR="00C57F4F" w:rsidRDefault="007729CE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Предприятие</w:t>
      </w:r>
      <w:r w:rsidR="00A8305D" w:rsidRPr="00C57F4F">
        <w:rPr>
          <w:sz w:val="28"/>
          <w:szCs w:val="28"/>
        </w:rPr>
        <w:t xml:space="preserve"> разрабатывает необходимые процедуры, а также принимает адекватные меры, направленные на предотвращение и недопущение ко</w:t>
      </w:r>
      <w:r w:rsidR="00A176F1">
        <w:rPr>
          <w:sz w:val="28"/>
          <w:szCs w:val="28"/>
        </w:rPr>
        <w:t>ррупции</w:t>
      </w:r>
      <w:r w:rsidR="00A8305D" w:rsidRPr="00C57F4F">
        <w:rPr>
          <w:sz w:val="28"/>
          <w:szCs w:val="28"/>
        </w:rPr>
        <w:t xml:space="preserve">, в том числе осуществляет должную проверку, направленные на выявление коррупционных рисков, при </w:t>
      </w:r>
      <w:r w:rsidR="00E55BA1" w:rsidRPr="00C57F4F">
        <w:rPr>
          <w:sz w:val="28"/>
          <w:szCs w:val="28"/>
        </w:rPr>
        <w:t xml:space="preserve">установлении взаимоотношений с третьими лицами. </w:t>
      </w:r>
    </w:p>
    <w:p w:rsidR="00C57F4F" w:rsidRPr="00C57F4F" w:rsidRDefault="00EE5D05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договоров</w:t>
      </w:r>
      <w:r w:rsidR="00E55BA1" w:rsidRPr="00C57F4F">
        <w:rPr>
          <w:sz w:val="28"/>
          <w:szCs w:val="28"/>
        </w:rPr>
        <w:t xml:space="preserve"> </w:t>
      </w:r>
      <w:r w:rsidR="007729CE">
        <w:rPr>
          <w:sz w:val="28"/>
          <w:szCs w:val="28"/>
        </w:rPr>
        <w:t>Предприятие</w:t>
      </w:r>
      <w:r w:rsidR="00E55BA1" w:rsidRPr="00C57F4F">
        <w:rPr>
          <w:sz w:val="28"/>
          <w:szCs w:val="28"/>
        </w:rPr>
        <w:t xml:space="preserve"> доводит до сведения т</w:t>
      </w:r>
      <w:r w:rsidR="00A8305D" w:rsidRPr="00C57F4F">
        <w:rPr>
          <w:sz w:val="28"/>
          <w:szCs w:val="28"/>
        </w:rPr>
        <w:t>ретьих лиц основополагающие принципы настоящего Положения и пр</w:t>
      </w:r>
      <w:r w:rsidR="00E55BA1" w:rsidRPr="00C57F4F">
        <w:rPr>
          <w:sz w:val="28"/>
          <w:szCs w:val="28"/>
        </w:rPr>
        <w:t>илагает усилия для того, чтобы т</w:t>
      </w:r>
      <w:r w:rsidR="00A8305D" w:rsidRPr="00C57F4F">
        <w:rPr>
          <w:sz w:val="28"/>
          <w:szCs w:val="28"/>
        </w:rPr>
        <w:t xml:space="preserve">ретьи лица разделяли и следовали принципам настоящего Положения; в отдельных случаях </w:t>
      </w:r>
      <w:r w:rsidR="007729CE">
        <w:rPr>
          <w:sz w:val="28"/>
          <w:szCs w:val="28"/>
        </w:rPr>
        <w:t>Предприятие</w:t>
      </w:r>
      <w:r w:rsidR="00E55BA1" w:rsidRPr="00C57F4F">
        <w:rPr>
          <w:sz w:val="28"/>
          <w:szCs w:val="28"/>
        </w:rPr>
        <w:t xml:space="preserve"> </w:t>
      </w:r>
      <w:r w:rsidR="00A8305D" w:rsidRPr="00C57F4F">
        <w:rPr>
          <w:sz w:val="28"/>
          <w:szCs w:val="28"/>
        </w:rPr>
        <w:t>настаи</w:t>
      </w:r>
      <w:r w:rsidR="00E55BA1" w:rsidRPr="00C57F4F">
        <w:rPr>
          <w:sz w:val="28"/>
          <w:szCs w:val="28"/>
        </w:rPr>
        <w:t>вает на включении в договоры с т</w:t>
      </w:r>
      <w:r w:rsidR="00A8305D" w:rsidRPr="00C57F4F">
        <w:rPr>
          <w:sz w:val="28"/>
          <w:szCs w:val="28"/>
        </w:rPr>
        <w:t>ретьими лицами антикоррупционной оговорки</w:t>
      </w:r>
      <w:r w:rsidR="00A8305D" w:rsidRPr="00C57F4F">
        <w:rPr>
          <w:bCs/>
          <w:sz w:val="28"/>
          <w:szCs w:val="28"/>
        </w:rPr>
        <w:t>.</w:t>
      </w:r>
    </w:p>
    <w:p w:rsidR="00C57F4F" w:rsidRDefault="007729CE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Предприятие</w:t>
      </w:r>
      <w:r w:rsidR="00A8305D" w:rsidRPr="00C57F4F">
        <w:rPr>
          <w:sz w:val="28"/>
          <w:szCs w:val="28"/>
        </w:rPr>
        <w:t xml:space="preserve"> прилагает разумно возможные усилия по информированию и разъясн</w:t>
      </w:r>
      <w:r w:rsidR="00E55BA1" w:rsidRPr="00C57F4F">
        <w:rPr>
          <w:sz w:val="28"/>
          <w:szCs w:val="28"/>
        </w:rPr>
        <w:t>ению п</w:t>
      </w:r>
      <w:r w:rsidR="00A8305D" w:rsidRPr="00C57F4F">
        <w:rPr>
          <w:sz w:val="28"/>
          <w:szCs w:val="28"/>
        </w:rPr>
        <w:t xml:space="preserve">рименимых нормативных актов, а также настоящего Положения </w:t>
      </w:r>
      <w:r w:rsidR="00E55BA1" w:rsidRPr="00C57F4F">
        <w:rPr>
          <w:sz w:val="28"/>
          <w:szCs w:val="28"/>
        </w:rPr>
        <w:t>р</w:t>
      </w:r>
      <w:r w:rsidR="00A8305D" w:rsidRPr="00C57F4F">
        <w:rPr>
          <w:sz w:val="28"/>
          <w:szCs w:val="28"/>
        </w:rPr>
        <w:t xml:space="preserve">аботникам </w:t>
      </w:r>
      <w:r w:rsidR="00816DB2">
        <w:rPr>
          <w:sz w:val="28"/>
          <w:szCs w:val="28"/>
        </w:rPr>
        <w:t>Предприятия</w:t>
      </w:r>
      <w:r w:rsidR="00DE06BD" w:rsidRPr="00C57F4F">
        <w:rPr>
          <w:sz w:val="28"/>
          <w:szCs w:val="28"/>
        </w:rPr>
        <w:t xml:space="preserve">. </w:t>
      </w:r>
    </w:p>
    <w:p w:rsidR="00C57F4F" w:rsidRDefault="007729CE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DE06BD" w:rsidRPr="00C57F4F">
        <w:rPr>
          <w:sz w:val="28"/>
          <w:szCs w:val="28"/>
        </w:rPr>
        <w:t xml:space="preserve"> </w:t>
      </w:r>
      <w:r w:rsidR="00A8305D" w:rsidRPr="00C57F4F">
        <w:rPr>
          <w:sz w:val="28"/>
          <w:szCs w:val="28"/>
        </w:rPr>
        <w:t xml:space="preserve">проводит обучение </w:t>
      </w:r>
      <w:r w:rsidR="00115E02" w:rsidRPr="00C57F4F">
        <w:rPr>
          <w:sz w:val="28"/>
          <w:szCs w:val="28"/>
        </w:rPr>
        <w:t>р</w:t>
      </w:r>
      <w:r w:rsidR="00A8305D" w:rsidRPr="00C57F4F">
        <w:rPr>
          <w:sz w:val="28"/>
          <w:szCs w:val="28"/>
        </w:rPr>
        <w:t xml:space="preserve">аботников </w:t>
      </w:r>
      <w:r w:rsidR="00816DB2">
        <w:rPr>
          <w:sz w:val="28"/>
          <w:szCs w:val="28"/>
        </w:rPr>
        <w:t>Предприятия</w:t>
      </w:r>
      <w:r w:rsidR="00A8305D" w:rsidRPr="00C57F4F">
        <w:rPr>
          <w:sz w:val="28"/>
          <w:szCs w:val="28"/>
        </w:rPr>
        <w:t xml:space="preserve"> по вопросам противодейств</w:t>
      </w:r>
      <w:r w:rsidR="00DE06BD" w:rsidRPr="00C57F4F">
        <w:rPr>
          <w:sz w:val="28"/>
          <w:szCs w:val="28"/>
        </w:rPr>
        <w:t xml:space="preserve">ия коррупции. </w:t>
      </w:r>
    </w:p>
    <w:p w:rsidR="00C57F4F" w:rsidRDefault="00A8305D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7F4F">
        <w:rPr>
          <w:sz w:val="28"/>
          <w:szCs w:val="28"/>
        </w:rPr>
        <w:t xml:space="preserve">Настоящее Положение размещается в публичном доступе на официальном сайте </w:t>
      </w:r>
      <w:r w:rsidR="00816DB2">
        <w:rPr>
          <w:sz w:val="28"/>
          <w:szCs w:val="28"/>
        </w:rPr>
        <w:t>Предприятия</w:t>
      </w:r>
      <w:r w:rsidR="00DE06BD" w:rsidRPr="00C57F4F">
        <w:rPr>
          <w:sz w:val="28"/>
          <w:szCs w:val="28"/>
        </w:rPr>
        <w:t xml:space="preserve">. </w:t>
      </w:r>
    </w:p>
    <w:p w:rsidR="00C57F4F" w:rsidRDefault="00A8305D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7F4F">
        <w:rPr>
          <w:sz w:val="28"/>
          <w:szCs w:val="28"/>
        </w:rPr>
        <w:t>В случае выявления нарушения (включая потенциальные случа</w:t>
      </w:r>
      <w:r w:rsidR="00115E02" w:rsidRPr="00C57F4F">
        <w:rPr>
          <w:sz w:val="28"/>
          <w:szCs w:val="28"/>
        </w:rPr>
        <w:t>и нарушения и случаи склонения р</w:t>
      </w:r>
      <w:r w:rsidRPr="00C57F4F">
        <w:rPr>
          <w:sz w:val="28"/>
          <w:szCs w:val="28"/>
        </w:rPr>
        <w:t xml:space="preserve">аботников </w:t>
      </w:r>
      <w:r w:rsidR="00816DB2">
        <w:rPr>
          <w:sz w:val="28"/>
          <w:szCs w:val="28"/>
        </w:rPr>
        <w:t>Предприятия</w:t>
      </w:r>
      <w:r w:rsidR="00115E02" w:rsidRPr="00C57F4F">
        <w:rPr>
          <w:sz w:val="28"/>
          <w:szCs w:val="28"/>
        </w:rPr>
        <w:t xml:space="preserve"> </w:t>
      </w:r>
      <w:r w:rsidRPr="00C57F4F">
        <w:rPr>
          <w:sz w:val="28"/>
          <w:szCs w:val="28"/>
        </w:rPr>
        <w:t>к совершению</w:t>
      </w:r>
      <w:r w:rsidR="00115E02" w:rsidRPr="00C57F4F">
        <w:rPr>
          <w:sz w:val="28"/>
          <w:szCs w:val="28"/>
        </w:rPr>
        <w:t xml:space="preserve"> коррупционных правонарушений) п</w:t>
      </w:r>
      <w:r w:rsidRPr="00C57F4F">
        <w:rPr>
          <w:sz w:val="28"/>
          <w:szCs w:val="28"/>
        </w:rPr>
        <w:t xml:space="preserve">рименимых нормативных актов, а также Положения со стороны </w:t>
      </w:r>
      <w:r w:rsidR="00115E02" w:rsidRPr="00C57F4F">
        <w:rPr>
          <w:sz w:val="28"/>
          <w:szCs w:val="28"/>
        </w:rPr>
        <w:t>р</w:t>
      </w:r>
      <w:r w:rsidRPr="00C57F4F">
        <w:rPr>
          <w:sz w:val="28"/>
          <w:szCs w:val="28"/>
        </w:rPr>
        <w:t xml:space="preserve">аботников </w:t>
      </w:r>
      <w:r w:rsidR="00816DB2">
        <w:rPr>
          <w:sz w:val="28"/>
          <w:szCs w:val="28"/>
        </w:rPr>
        <w:t>Предприятия</w:t>
      </w:r>
      <w:r w:rsidR="00115E02" w:rsidRPr="00C57F4F">
        <w:rPr>
          <w:sz w:val="28"/>
          <w:szCs w:val="28"/>
        </w:rPr>
        <w:t>, третьих или иных лиц, р</w:t>
      </w:r>
      <w:r w:rsidRPr="00C57F4F">
        <w:rPr>
          <w:sz w:val="28"/>
          <w:szCs w:val="28"/>
        </w:rPr>
        <w:t xml:space="preserve">аботник </w:t>
      </w:r>
      <w:r w:rsidR="00816DB2">
        <w:rPr>
          <w:sz w:val="28"/>
          <w:szCs w:val="28"/>
        </w:rPr>
        <w:t>Предприятия</w:t>
      </w:r>
      <w:r w:rsidRPr="00C57F4F">
        <w:rPr>
          <w:sz w:val="28"/>
          <w:szCs w:val="28"/>
        </w:rPr>
        <w:t xml:space="preserve"> должен незамедлительно обратит</w:t>
      </w:r>
      <w:r w:rsidR="00115E02" w:rsidRPr="00C57F4F">
        <w:rPr>
          <w:sz w:val="28"/>
          <w:szCs w:val="28"/>
        </w:rPr>
        <w:t xml:space="preserve">ься </w:t>
      </w:r>
      <w:r w:rsidR="001E41B7">
        <w:rPr>
          <w:sz w:val="28"/>
          <w:szCs w:val="28"/>
        </w:rPr>
        <w:t>в отдел экономической безопасности и противодействия коррупции</w:t>
      </w:r>
      <w:r w:rsidR="00115E02" w:rsidRPr="00C57F4F">
        <w:rPr>
          <w:sz w:val="28"/>
          <w:szCs w:val="28"/>
        </w:rPr>
        <w:t xml:space="preserve">. </w:t>
      </w:r>
    </w:p>
    <w:p w:rsidR="00C57F4F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05D" w:rsidRPr="00C57F4F">
        <w:rPr>
          <w:sz w:val="28"/>
          <w:szCs w:val="28"/>
        </w:rPr>
        <w:t xml:space="preserve">В случае выявления </w:t>
      </w:r>
      <w:r w:rsidR="00115E02" w:rsidRPr="00C57F4F">
        <w:rPr>
          <w:sz w:val="28"/>
          <w:szCs w:val="28"/>
        </w:rPr>
        <w:t>т</w:t>
      </w:r>
      <w:r w:rsidR="00A8305D" w:rsidRPr="00C57F4F">
        <w:rPr>
          <w:sz w:val="28"/>
          <w:szCs w:val="28"/>
        </w:rPr>
        <w:t>ретьими лицами нарушения (включая п</w:t>
      </w:r>
      <w:r w:rsidR="00115E02" w:rsidRPr="00C57F4F">
        <w:rPr>
          <w:sz w:val="28"/>
          <w:szCs w:val="28"/>
        </w:rPr>
        <w:t>отенциальные случаи нарушения) п</w:t>
      </w:r>
      <w:r w:rsidR="00A8305D" w:rsidRPr="00C57F4F">
        <w:rPr>
          <w:sz w:val="28"/>
          <w:szCs w:val="28"/>
        </w:rPr>
        <w:t xml:space="preserve">рименимых нормативных актов со стороны </w:t>
      </w:r>
      <w:r w:rsidR="00115E02" w:rsidRPr="00C57F4F">
        <w:rPr>
          <w:sz w:val="28"/>
          <w:szCs w:val="28"/>
        </w:rPr>
        <w:t>р</w:t>
      </w:r>
      <w:r w:rsidR="00A8305D" w:rsidRPr="00C57F4F">
        <w:rPr>
          <w:sz w:val="28"/>
          <w:szCs w:val="28"/>
        </w:rPr>
        <w:t xml:space="preserve">аботников </w:t>
      </w:r>
      <w:r w:rsidR="00816DB2">
        <w:rPr>
          <w:sz w:val="28"/>
          <w:szCs w:val="28"/>
        </w:rPr>
        <w:t>Предприятия</w:t>
      </w:r>
      <w:r w:rsidR="00A8305D" w:rsidRPr="00C57F4F">
        <w:rPr>
          <w:sz w:val="28"/>
          <w:szCs w:val="28"/>
        </w:rPr>
        <w:t xml:space="preserve">, а также при принятии решения о необходимости информирования </w:t>
      </w:r>
      <w:r w:rsidR="00816DB2">
        <w:rPr>
          <w:sz w:val="28"/>
          <w:szCs w:val="28"/>
        </w:rPr>
        <w:t>Предприятия</w:t>
      </w:r>
      <w:r w:rsidR="00A8305D" w:rsidRPr="00C57F4F">
        <w:rPr>
          <w:sz w:val="28"/>
          <w:szCs w:val="28"/>
        </w:rPr>
        <w:t xml:space="preserve"> о нарушениях, допущенных иными лицами, </w:t>
      </w:r>
      <w:r w:rsidR="00115E02" w:rsidRPr="00C57F4F">
        <w:rPr>
          <w:sz w:val="28"/>
          <w:szCs w:val="28"/>
        </w:rPr>
        <w:t>т</w:t>
      </w:r>
      <w:r w:rsidR="00A8305D" w:rsidRPr="00C57F4F">
        <w:rPr>
          <w:sz w:val="28"/>
          <w:szCs w:val="28"/>
        </w:rPr>
        <w:t xml:space="preserve">ретьи лица могут </w:t>
      </w:r>
      <w:r w:rsidR="00115E02" w:rsidRPr="00C57F4F">
        <w:rPr>
          <w:sz w:val="28"/>
          <w:szCs w:val="28"/>
        </w:rPr>
        <w:t xml:space="preserve">обратиться к высшим должностным лицам </w:t>
      </w:r>
      <w:r w:rsidR="00816DB2">
        <w:rPr>
          <w:sz w:val="28"/>
          <w:szCs w:val="28"/>
        </w:rPr>
        <w:t>Предприятия</w:t>
      </w:r>
      <w:r w:rsidR="00115E02" w:rsidRPr="00C57F4F">
        <w:rPr>
          <w:sz w:val="28"/>
          <w:szCs w:val="28"/>
        </w:rPr>
        <w:t>.</w:t>
      </w:r>
    </w:p>
    <w:p w:rsidR="00C57F4F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9CE">
        <w:rPr>
          <w:sz w:val="28"/>
          <w:szCs w:val="28"/>
        </w:rPr>
        <w:t>Предприятие</w:t>
      </w:r>
      <w:r w:rsidR="00A8305D" w:rsidRPr="00C57F4F">
        <w:rPr>
          <w:sz w:val="28"/>
          <w:szCs w:val="28"/>
        </w:rPr>
        <w:t xml:space="preserve"> признает обмен деловыми подарками и осуществление представительских расходов, в том числе деловое гостеприимство, необходимой частью ведения </w:t>
      </w:r>
      <w:r w:rsidR="00115E02" w:rsidRPr="00C57F4F">
        <w:rPr>
          <w:sz w:val="28"/>
          <w:szCs w:val="28"/>
        </w:rPr>
        <w:t>коммерческой деятельности</w:t>
      </w:r>
      <w:r w:rsidR="00A8305D" w:rsidRPr="00C57F4F">
        <w:rPr>
          <w:sz w:val="28"/>
          <w:szCs w:val="28"/>
        </w:rPr>
        <w:t xml:space="preserve"> и </w:t>
      </w:r>
      <w:r w:rsidR="00C57F4F">
        <w:rPr>
          <w:sz w:val="28"/>
          <w:szCs w:val="28"/>
        </w:rPr>
        <w:t>общепринятой деловой практикой.</w:t>
      </w:r>
    </w:p>
    <w:p w:rsidR="00A8305D" w:rsidRPr="00C57F4F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05D" w:rsidRPr="00C57F4F">
        <w:rPr>
          <w:sz w:val="28"/>
          <w:szCs w:val="28"/>
        </w:rPr>
        <w:t xml:space="preserve">Работникам </w:t>
      </w:r>
      <w:r w:rsidR="00816DB2">
        <w:rPr>
          <w:sz w:val="28"/>
          <w:szCs w:val="28"/>
        </w:rPr>
        <w:t>Предприятия</w:t>
      </w:r>
      <w:r w:rsidR="00A8305D" w:rsidRPr="00C57F4F">
        <w:rPr>
          <w:sz w:val="28"/>
          <w:szCs w:val="28"/>
        </w:rPr>
        <w:t xml:space="preserve"> запрещается предлагать, обещать, дарить, предоставлять, требовать, просить, принимать любые подарки/знаки делового гостеприимства/представительские расходы в случаях, е</w:t>
      </w:r>
      <w:r w:rsidR="00115E02" w:rsidRPr="00C57F4F">
        <w:rPr>
          <w:sz w:val="28"/>
          <w:szCs w:val="28"/>
        </w:rPr>
        <w:t xml:space="preserve">сли подобные действия/подарки: </w:t>
      </w:r>
    </w:p>
    <w:p w:rsidR="00115E02" w:rsidRPr="004E5B12" w:rsidRDefault="00A8305D" w:rsidP="004C22D2">
      <w:pPr>
        <w:pStyle w:val="Default"/>
        <w:tabs>
          <w:tab w:val="left" w:pos="1134"/>
        </w:tabs>
        <w:spacing w:after="27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имеют прямую или косвенную цель оказать выборочное воздействие на принятие решений, влияющих на сохранение, расширение или оптимизацию деятельности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 или на получение какого-либо преимущества или выгоды </w:t>
      </w:r>
      <w:r w:rsidR="00115E02" w:rsidRPr="004E5B12">
        <w:rPr>
          <w:sz w:val="28"/>
          <w:szCs w:val="28"/>
        </w:rPr>
        <w:t xml:space="preserve">для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>, если без этих действий наступление бла</w:t>
      </w:r>
      <w:r w:rsidR="00115E02" w:rsidRPr="004E5B12">
        <w:rPr>
          <w:sz w:val="28"/>
          <w:szCs w:val="28"/>
        </w:rPr>
        <w:t xml:space="preserve">гоприятных последствий для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 предс</w:t>
      </w:r>
      <w:r w:rsidR="00115E02" w:rsidRPr="004E5B12">
        <w:rPr>
          <w:sz w:val="28"/>
          <w:szCs w:val="28"/>
        </w:rPr>
        <w:t xml:space="preserve">тавляется </w:t>
      </w:r>
      <w:proofErr w:type="spellStart"/>
      <w:r w:rsidR="00115E02" w:rsidRPr="004E5B12">
        <w:rPr>
          <w:sz w:val="28"/>
          <w:szCs w:val="28"/>
        </w:rPr>
        <w:t>малореалистичным</w:t>
      </w:r>
      <w:proofErr w:type="spellEnd"/>
      <w:r w:rsidR="00115E02" w:rsidRPr="004E5B12">
        <w:rPr>
          <w:sz w:val="28"/>
          <w:szCs w:val="28"/>
        </w:rPr>
        <w:t>;</w:t>
      </w:r>
    </w:p>
    <w:p w:rsidR="00115E02" w:rsidRPr="004E5B12" w:rsidRDefault="00A8305D" w:rsidP="004C22D2">
      <w:pPr>
        <w:pStyle w:val="Default"/>
        <w:tabs>
          <w:tab w:val="left" w:pos="1134"/>
        </w:tabs>
        <w:spacing w:after="27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не соответствуют нормам применимого законодательства и</w:t>
      </w:r>
      <w:r w:rsidR="00115E02" w:rsidRPr="004E5B12">
        <w:rPr>
          <w:sz w:val="28"/>
          <w:szCs w:val="28"/>
        </w:rPr>
        <w:t xml:space="preserve">/или внутренних документов </w:t>
      </w:r>
      <w:r w:rsidR="00816DB2">
        <w:rPr>
          <w:sz w:val="28"/>
          <w:szCs w:val="28"/>
        </w:rPr>
        <w:t>Предприятия</w:t>
      </w:r>
      <w:r w:rsidR="00115E02" w:rsidRPr="004E5B12">
        <w:rPr>
          <w:sz w:val="28"/>
          <w:szCs w:val="28"/>
        </w:rPr>
        <w:t>;</w:t>
      </w:r>
    </w:p>
    <w:p w:rsidR="00115E02" w:rsidRPr="004E5B12" w:rsidRDefault="00A8305D" w:rsidP="004C22D2">
      <w:pPr>
        <w:pStyle w:val="Default"/>
        <w:tabs>
          <w:tab w:val="left" w:pos="1134"/>
        </w:tabs>
        <w:spacing w:after="27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предоставляется не от имени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, а от имени </w:t>
      </w:r>
      <w:r w:rsidR="00115E02" w:rsidRPr="004E5B12">
        <w:rPr>
          <w:sz w:val="28"/>
          <w:szCs w:val="28"/>
        </w:rPr>
        <w:t>р</w:t>
      </w:r>
      <w:r w:rsidRPr="004E5B12">
        <w:rPr>
          <w:sz w:val="28"/>
          <w:szCs w:val="28"/>
        </w:rPr>
        <w:t xml:space="preserve">аботника </w:t>
      </w:r>
      <w:r w:rsidR="00816DB2">
        <w:rPr>
          <w:sz w:val="28"/>
          <w:szCs w:val="28"/>
        </w:rPr>
        <w:t>Предприятия</w:t>
      </w:r>
      <w:r w:rsidR="00115E02" w:rsidRPr="004E5B12">
        <w:rPr>
          <w:sz w:val="28"/>
          <w:szCs w:val="28"/>
        </w:rPr>
        <w:t>;</w:t>
      </w:r>
    </w:p>
    <w:p w:rsidR="00115E02" w:rsidRPr="004E5B12" w:rsidRDefault="00A8305D" w:rsidP="004C22D2">
      <w:pPr>
        <w:pStyle w:val="Default"/>
        <w:tabs>
          <w:tab w:val="left" w:pos="1134"/>
        </w:tabs>
        <w:spacing w:after="27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 xml:space="preserve">создают </w:t>
      </w:r>
      <w:proofErr w:type="spellStart"/>
      <w:r w:rsidRPr="004E5B12">
        <w:rPr>
          <w:sz w:val="28"/>
          <w:szCs w:val="28"/>
        </w:rPr>
        <w:t>репут</w:t>
      </w:r>
      <w:r w:rsidR="00115E02" w:rsidRPr="004E5B12">
        <w:rPr>
          <w:sz w:val="28"/>
          <w:szCs w:val="28"/>
        </w:rPr>
        <w:t>ационный</w:t>
      </w:r>
      <w:proofErr w:type="spellEnd"/>
      <w:r w:rsidR="00115E02" w:rsidRPr="004E5B12">
        <w:rPr>
          <w:sz w:val="28"/>
          <w:szCs w:val="28"/>
        </w:rPr>
        <w:t xml:space="preserve"> или иной риск для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, </w:t>
      </w:r>
      <w:r w:rsidR="00115E02" w:rsidRPr="004E5B12">
        <w:rPr>
          <w:sz w:val="28"/>
          <w:szCs w:val="28"/>
        </w:rPr>
        <w:t>р</w:t>
      </w:r>
      <w:r w:rsidRPr="004E5B12">
        <w:rPr>
          <w:sz w:val="28"/>
          <w:szCs w:val="28"/>
        </w:rPr>
        <w:t xml:space="preserve">аботников </w:t>
      </w:r>
      <w:r w:rsidR="00816DB2">
        <w:rPr>
          <w:sz w:val="28"/>
          <w:szCs w:val="28"/>
        </w:rPr>
        <w:t>Предприятия</w:t>
      </w:r>
      <w:r w:rsidRPr="004E5B12">
        <w:rPr>
          <w:sz w:val="28"/>
          <w:szCs w:val="28"/>
        </w:rPr>
        <w:t xml:space="preserve"> в случае раскрытия информации о подарках или представительских </w:t>
      </w:r>
      <w:r w:rsidR="00115E02" w:rsidRPr="004E5B12">
        <w:rPr>
          <w:sz w:val="28"/>
          <w:szCs w:val="28"/>
        </w:rPr>
        <w:t>расходах, или гостеприимстве;</w:t>
      </w:r>
    </w:p>
    <w:p w:rsidR="00115E02" w:rsidRPr="004E5B12" w:rsidRDefault="00A8305D" w:rsidP="004C22D2">
      <w:pPr>
        <w:pStyle w:val="Default"/>
        <w:tabs>
          <w:tab w:val="left" w:pos="1134"/>
        </w:tabs>
        <w:spacing w:after="27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являются наличными или безналичными денежными средствами, ценными бумагами, драгоценными металлами или представляют собой иные виды или эквиваленты денежных сред</w:t>
      </w:r>
      <w:r w:rsidR="00115E02" w:rsidRPr="004E5B12">
        <w:rPr>
          <w:sz w:val="28"/>
          <w:szCs w:val="28"/>
        </w:rPr>
        <w:t xml:space="preserve">ств и/или предметов роскоши; </w:t>
      </w:r>
    </w:p>
    <w:p w:rsidR="00C57F4F" w:rsidRDefault="00115E02" w:rsidP="004C22D2">
      <w:pPr>
        <w:pStyle w:val="Default"/>
        <w:tabs>
          <w:tab w:val="left" w:pos="1134"/>
        </w:tabs>
        <w:spacing w:after="27"/>
        <w:ind w:firstLine="567"/>
        <w:jc w:val="both"/>
        <w:rPr>
          <w:sz w:val="28"/>
          <w:szCs w:val="28"/>
        </w:rPr>
      </w:pPr>
      <w:r w:rsidRPr="004E5B12">
        <w:rPr>
          <w:sz w:val="28"/>
          <w:szCs w:val="28"/>
        </w:rPr>
        <w:t>не являю</w:t>
      </w:r>
      <w:r w:rsidR="00A8305D" w:rsidRPr="004E5B12">
        <w:rPr>
          <w:sz w:val="28"/>
          <w:szCs w:val="28"/>
        </w:rPr>
        <w:t xml:space="preserve">тся разумно обоснованными с точки зрения предмета, </w:t>
      </w:r>
      <w:r w:rsidRPr="004E5B12">
        <w:rPr>
          <w:sz w:val="28"/>
          <w:szCs w:val="28"/>
        </w:rPr>
        <w:t>стоимости и конкретного случая.</w:t>
      </w:r>
    </w:p>
    <w:p w:rsidR="00C57F4F" w:rsidRPr="007729CE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spacing w:after="2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E02" w:rsidRPr="007729CE">
        <w:rPr>
          <w:sz w:val="28"/>
          <w:szCs w:val="28"/>
        </w:rPr>
        <w:t>При выявлении р</w:t>
      </w:r>
      <w:r w:rsidR="00A8305D" w:rsidRPr="007729CE">
        <w:rPr>
          <w:sz w:val="28"/>
          <w:szCs w:val="28"/>
        </w:rPr>
        <w:t xml:space="preserve">аботником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совершенного/пла</w:t>
      </w:r>
      <w:r w:rsidR="00115E02" w:rsidRPr="007729CE">
        <w:rPr>
          <w:sz w:val="28"/>
          <w:szCs w:val="28"/>
        </w:rPr>
        <w:t>нируемого к совершению им/иным р</w:t>
      </w:r>
      <w:r w:rsidR="00A8305D" w:rsidRPr="007729CE">
        <w:rPr>
          <w:sz w:val="28"/>
          <w:szCs w:val="28"/>
        </w:rPr>
        <w:t xml:space="preserve">аботником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>/</w:t>
      </w:r>
      <w:r w:rsidR="00115E02" w:rsidRPr="007729CE">
        <w:rPr>
          <w:sz w:val="28"/>
          <w:szCs w:val="28"/>
        </w:rPr>
        <w:t>т</w:t>
      </w:r>
      <w:r w:rsidR="00A8305D" w:rsidRPr="007729CE">
        <w:rPr>
          <w:sz w:val="28"/>
          <w:szCs w:val="28"/>
        </w:rPr>
        <w:t xml:space="preserve">ретьим или иным лицом действия, которое привело/может привести к нарушению </w:t>
      </w:r>
      <w:r w:rsidR="00115E02" w:rsidRPr="007729CE">
        <w:rPr>
          <w:sz w:val="28"/>
          <w:szCs w:val="28"/>
        </w:rPr>
        <w:t>настоящего</w:t>
      </w:r>
      <w:r w:rsidR="00A8305D" w:rsidRPr="007729CE">
        <w:rPr>
          <w:sz w:val="28"/>
          <w:szCs w:val="28"/>
        </w:rPr>
        <w:t xml:space="preserve"> Положения (как пол</w:t>
      </w:r>
      <w:r w:rsidR="00115E02" w:rsidRPr="007729CE">
        <w:rPr>
          <w:sz w:val="28"/>
          <w:szCs w:val="28"/>
        </w:rPr>
        <w:t>агает/имеет основание полагать р</w:t>
      </w:r>
      <w:r w:rsidR="00A8305D" w:rsidRPr="007729CE">
        <w:rPr>
          <w:sz w:val="28"/>
          <w:szCs w:val="28"/>
        </w:rPr>
        <w:t xml:space="preserve">аботник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), </w:t>
      </w:r>
      <w:r w:rsidR="00115E02" w:rsidRPr="007729CE">
        <w:rPr>
          <w:sz w:val="28"/>
          <w:szCs w:val="28"/>
        </w:rPr>
        <w:t>р</w:t>
      </w:r>
      <w:r w:rsidR="00A8305D" w:rsidRPr="007729CE">
        <w:rPr>
          <w:sz w:val="28"/>
          <w:szCs w:val="28"/>
        </w:rPr>
        <w:t xml:space="preserve">аботник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уведомляет об этом </w:t>
      </w:r>
      <w:r w:rsidR="00816DB2" w:rsidRPr="007729CE">
        <w:rPr>
          <w:sz w:val="28"/>
          <w:szCs w:val="28"/>
        </w:rPr>
        <w:t>отдел экономической безопасности и противодействия коррупции ФГУП «Организация «Агат»</w:t>
      </w:r>
      <w:r w:rsidR="00D32D25" w:rsidRPr="007729CE">
        <w:rPr>
          <w:sz w:val="28"/>
          <w:szCs w:val="28"/>
        </w:rPr>
        <w:t xml:space="preserve"> </w:t>
      </w:r>
      <w:r w:rsidR="00A8305D" w:rsidRPr="007729CE">
        <w:rPr>
          <w:sz w:val="28"/>
          <w:szCs w:val="28"/>
        </w:rPr>
        <w:t xml:space="preserve">не позднее рабочего дня, следующего за днем выявления. </w:t>
      </w:r>
    </w:p>
    <w:p w:rsidR="00C57F4F" w:rsidRPr="007729CE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spacing w:after="27"/>
        <w:ind w:left="0"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 </w:t>
      </w:r>
      <w:r w:rsidR="00A8305D" w:rsidRPr="007729CE">
        <w:rPr>
          <w:sz w:val="28"/>
          <w:szCs w:val="28"/>
        </w:rPr>
        <w:t xml:space="preserve">Работник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при получении/планируемом получении от </w:t>
      </w:r>
      <w:r w:rsidR="00D32D25" w:rsidRPr="007729CE">
        <w:rPr>
          <w:sz w:val="28"/>
          <w:szCs w:val="28"/>
        </w:rPr>
        <w:t>т</w:t>
      </w:r>
      <w:r w:rsidR="00A8305D" w:rsidRPr="007729CE">
        <w:rPr>
          <w:sz w:val="28"/>
          <w:szCs w:val="28"/>
        </w:rPr>
        <w:t>ретьего лица подарка/представительского расхода/гостеприимств</w:t>
      </w:r>
      <w:r w:rsidR="00C57F4F" w:rsidRPr="007729CE">
        <w:rPr>
          <w:sz w:val="28"/>
          <w:szCs w:val="28"/>
        </w:rPr>
        <w:t>а стоимость которого превышает 3</w:t>
      </w:r>
      <w:r w:rsidR="00A8305D" w:rsidRPr="007729CE">
        <w:rPr>
          <w:sz w:val="28"/>
          <w:szCs w:val="28"/>
        </w:rPr>
        <w:t>000 рублей (как пол</w:t>
      </w:r>
      <w:r w:rsidR="00D32D25" w:rsidRPr="007729CE">
        <w:rPr>
          <w:sz w:val="28"/>
          <w:szCs w:val="28"/>
        </w:rPr>
        <w:t>агает/имеет основание полагать р</w:t>
      </w:r>
      <w:r w:rsidR="00A8305D" w:rsidRPr="007729CE">
        <w:rPr>
          <w:sz w:val="28"/>
          <w:szCs w:val="28"/>
        </w:rPr>
        <w:t xml:space="preserve">аботник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), а также при выявлении аналогичных действий со стороны иного </w:t>
      </w:r>
      <w:r w:rsidR="00D32D25" w:rsidRPr="007729CE">
        <w:rPr>
          <w:sz w:val="28"/>
          <w:szCs w:val="28"/>
        </w:rPr>
        <w:t>р</w:t>
      </w:r>
      <w:r w:rsidR="00A8305D" w:rsidRPr="007729CE">
        <w:rPr>
          <w:sz w:val="28"/>
          <w:szCs w:val="28"/>
        </w:rPr>
        <w:t xml:space="preserve">аботника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, уведомляет об этом </w:t>
      </w:r>
      <w:r w:rsidR="00816DB2" w:rsidRPr="007729CE">
        <w:rPr>
          <w:sz w:val="28"/>
          <w:szCs w:val="28"/>
        </w:rPr>
        <w:t>отдел экономической безопасности и противодействия коррупции ФГУП «Организация «Агат»</w:t>
      </w:r>
      <w:r w:rsidR="00A8305D" w:rsidRPr="007729CE">
        <w:rPr>
          <w:sz w:val="28"/>
          <w:szCs w:val="28"/>
        </w:rPr>
        <w:t xml:space="preserve"> не позднее рабочего дня</w:t>
      </w:r>
      <w:r w:rsidR="00C57F4F" w:rsidRPr="007729CE">
        <w:rPr>
          <w:sz w:val="28"/>
          <w:szCs w:val="28"/>
        </w:rPr>
        <w:t>, следующего за днем выявления</w:t>
      </w:r>
      <w:r w:rsidR="001E41B7">
        <w:rPr>
          <w:sz w:val="28"/>
          <w:szCs w:val="28"/>
        </w:rPr>
        <w:t>, в порядке, установленном на предприятии</w:t>
      </w:r>
      <w:r w:rsidR="00C57F4F" w:rsidRPr="007729CE">
        <w:rPr>
          <w:sz w:val="28"/>
          <w:szCs w:val="28"/>
        </w:rPr>
        <w:t>.</w:t>
      </w:r>
    </w:p>
    <w:p w:rsidR="00C57F4F" w:rsidRPr="007729CE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spacing w:after="27"/>
        <w:ind w:left="0"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 </w:t>
      </w:r>
      <w:r w:rsidR="007729CE" w:rsidRPr="007729CE">
        <w:rPr>
          <w:sz w:val="28"/>
          <w:szCs w:val="28"/>
        </w:rPr>
        <w:t>Предприятие</w:t>
      </w:r>
      <w:r w:rsidR="00A8305D" w:rsidRPr="007729CE">
        <w:rPr>
          <w:sz w:val="28"/>
          <w:szCs w:val="28"/>
        </w:rPr>
        <w:t xml:space="preserve"> не оказывает благотворительную, спонсорскую и финансовую помощь с прямой или косвенной целью оказать воздействие на принятие представителями государства, общественных организаций или иными лицами решений, влияющих на сохранение, расширение или оптимизацию деятельности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или если подобная помощь может быть объективно воспринята как попытка </w:t>
      </w:r>
      <w:r w:rsidR="00C57F4F" w:rsidRPr="007729CE">
        <w:rPr>
          <w:sz w:val="28"/>
          <w:szCs w:val="28"/>
        </w:rPr>
        <w:t xml:space="preserve">оказать такое воздействие. </w:t>
      </w:r>
      <w:r w:rsidR="00A8305D" w:rsidRPr="007729CE">
        <w:rPr>
          <w:sz w:val="28"/>
          <w:szCs w:val="28"/>
        </w:rPr>
        <w:t xml:space="preserve">Информация о расходах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на оказание благотворительной и спонсорск</w:t>
      </w:r>
      <w:r w:rsidR="00C57F4F" w:rsidRPr="007729CE">
        <w:rPr>
          <w:sz w:val="28"/>
          <w:szCs w:val="28"/>
        </w:rPr>
        <w:t>ой помощи должна быть открытой.</w:t>
      </w:r>
    </w:p>
    <w:p w:rsidR="00C57F4F" w:rsidRPr="007729CE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spacing w:after="27"/>
        <w:ind w:left="0"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 </w:t>
      </w:r>
      <w:r w:rsidR="00A8305D" w:rsidRPr="007729CE">
        <w:rPr>
          <w:sz w:val="28"/>
          <w:szCs w:val="28"/>
        </w:rPr>
        <w:t xml:space="preserve">При взаимодействии с представителями государства, общественных организаций, политическими деятелями или иными лицами </w:t>
      </w:r>
      <w:r w:rsidR="007729CE" w:rsidRPr="007729CE">
        <w:rPr>
          <w:sz w:val="28"/>
          <w:szCs w:val="28"/>
        </w:rPr>
        <w:t>Предприятие</w:t>
      </w:r>
      <w:r w:rsidR="00A8305D" w:rsidRPr="007729CE">
        <w:rPr>
          <w:sz w:val="28"/>
          <w:szCs w:val="28"/>
        </w:rPr>
        <w:t xml:space="preserve"> соблюдает требования </w:t>
      </w:r>
      <w:r w:rsidR="004E5B12" w:rsidRPr="007729CE">
        <w:rPr>
          <w:sz w:val="28"/>
          <w:szCs w:val="28"/>
        </w:rPr>
        <w:t>п</w:t>
      </w:r>
      <w:r w:rsidR="00A8305D" w:rsidRPr="007729CE">
        <w:rPr>
          <w:sz w:val="28"/>
          <w:szCs w:val="28"/>
        </w:rPr>
        <w:t xml:space="preserve">рименимых нормативных актов. </w:t>
      </w:r>
    </w:p>
    <w:p w:rsidR="00C57F4F" w:rsidRPr="007729CE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spacing w:after="27"/>
        <w:ind w:left="0"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 </w:t>
      </w:r>
      <w:r w:rsidR="007729CE" w:rsidRPr="007729CE">
        <w:rPr>
          <w:sz w:val="28"/>
          <w:szCs w:val="28"/>
        </w:rPr>
        <w:t>Предприятие</w:t>
      </w:r>
      <w:r w:rsidR="00A8305D" w:rsidRPr="007729CE">
        <w:rPr>
          <w:sz w:val="28"/>
          <w:szCs w:val="28"/>
        </w:rPr>
        <w:t xml:space="preserve"> воздерживается от оплаты любых расходов представителей государства или общественных организаций, равно как и их близких родственников, или в их интересах, включая получение ими за счет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материальной или иной выгоды, с прямой или косвенной целью получения каких-либо коммерческих </w:t>
      </w:r>
      <w:r w:rsidR="00C57F4F" w:rsidRPr="007729CE">
        <w:rPr>
          <w:sz w:val="28"/>
          <w:szCs w:val="28"/>
        </w:rPr>
        <w:t>и/или конкурентных преимуществ.</w:t>
      </w:r>
    </w:p>
    <w:p w:rsidR="00A8305D" w:rsidRPr="007729CE" w:rsidRDefault="00725CB8" w:rsidP="005A711E">
      <w:pPr>
        <w:pStyle w:val="Default"/>
        <w:numPr>
          <w:ilvl w:val="1"/>
          <w:numId w:val="3"/>
        </w:numPr>
        <w:tabs>
          <w:tab w:val="left" w:pos="1134"/>
        </w:tabs>
        <w:spacing w:after="360"/>
        <w:ind w:left="0"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 </w:t>
      </w:r>
      <w:r w:rsidR="00A8305D" w:rsidRPr="007729CE">
        <w:rPr>
          <w:sz w:val="28"/>
          <w:szCs w:val="28"/>
        </w:rPr>
        <w:t xml:space="preserve">Работник при поступлении на работу </w:t>
      </w:r>
      <w:r w:rsidR="007729CE" w:rsidRPr="007729CE">
        <w:rPr>
          <w:sz w:val="28"/>
          <w:szCs w:val="28"/>
        </w:rPr>
        <w:t>на Предприятие</w:t>
      </w:r>
      <w:r w:rsidR="00A8305D" w:rsidRPr="007729CE">
        <w:rPr>
          <w:sz w:val="28"/>
          <w:szCs w:val="28"/>
        </w:rPr>
        <w:t xml:space="preserve"> обязан сообщить о замещении им в течение последних двух лет должностей государств</w:t>
      </w:r>
      <w:r w:rsidR="004C22D2" w:rsidRPr="007729CE">
        <w:rPr>
          <w:sz w:val="28"/>
          <w:szCs w:val="28"/>
        </w:rPr>
        <w:t>енной или муниципальной службы.</w:t>
      </w:r>
    </w:p>
    <w:p w:rsidR="00A8305D" w:rsidRPr="007729CE" w:rsidRDefault="00C57F4F" w:rsidP="004C22D2">
      <w:pPr>
        <w:pStyle w:val="Default"/>
        <w:spacing w:after="360"/>
        <w:ind w:firstLine="567"/>
        <w:jc w:val="center"/>
        <w:rPr>
          <w:sz w:val="28"/>
          <w:szCs w:val="28"/>
        </w:rPr>
      </w:pPr>
      <w:r w:rsidRPr="007729CE">
        <w:rPr>
          <w:b/>
          <w:bCs/>
          <w:sz w:val="28"/>
          <w:szCs w:val="28"/>
          <w:lang w:val="en-US"/>
        </w:rPr>
        <w:t>VI</w:t>
      </w:r>
      <w:r w:rsidR="00A8305D" w:rsidRPr="007729CE">
        <w:rPr>
          <w:b/>
          <w:bCs/>
          <w:sz w:val="28"/>
          <w:szCs w:val="28"/>
        </w:rPr>
        <w:t xml:space="preserve">. Контроль </w:t>
      </w:r>
      <w:r w:rsidR="004C22D2" w:rsidRPr="007729CE">
        <w:rPr>
          <w:b/>
          <w:bCs/>
          <w:sz w:val="28"/>
          <w:szCs w:val="28"/>
        </w:rPr>
        <w:t>за исполнением</w:t>
      </w:r>
    </w:p>
    <w:p w:rsidR="004E5B12" w:rsidRPr="007729CE" w:rsidRDefault="007729CE" w:rsidP="004C22D2">
      <w:pPr>
        <w:pStyle w:val="Default"/>
        <w:spacing w:after="360"/>
        <w:ind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>Предприятие</w:t>
      </w:r>
      <w:r w:rsidR="00A8305D" w:rsidRPr="007729CE">
        <w:rPr>
          <w:sz w:val="28"/>
          <w:szCs w:val="28"/>
        </w:rPr>
        <w:t xml:space="preserve"> обеспечивает проведение</w:t>
      </w:r>
      <w:r w:rsidR="00297F62" w:rsidRPr="007729CE">
        <w:rPr>
          <w:sz w:val="28"/>
          <w:szCs w:val="28"/>
        </w:rPr>
        <w:t xml:space="preserve"> внутреннего контроля, внешнего аудита и</w:t>
      </w:r>
      <w:r w:rsidR="00A8305D" w:rsidRPr="007729CE">
        <w:rPr>
          <w:sz w:val="28"/>
          <w:szCs w:val="28"/>
        </w:rPr>
        <w:t xml:space="preserve"> мониторинга эффективности </w:t>
      </w:r>
      <w:r w:rsidR="004E5B12" w:rsidRPr="007729CE">
        <w:rPr>
          <w:sz w:val="28"/>
          <w:szCs w:val="28"/>
        </w:rPr>
        <w:t xml:space="preserve">внедренных антикоррупционных процедур, направленных на контроль за </w:t>
      </w:r>
      <w:r w:rsidR="00A8305D" w:rsidRPr="007729CE">
        <w:rPr>
          <w:sz w:val="28"/>
          <w:szCs w:val="28"/>
        </w:rPr>
        <w:t>со</w:t>
      </w:r>
      <w:r w:rsidR="004E5B12" w:rsidRPr="007729CE">
        <w:rPr>
          <w:sz w:val="28"/>
          <w:szCs w:val="28"/>
        </w:rPr>
        <w:t>блюдением требований Положения.</w:t>
      </w:r>
    </w:p>
    <w:p w:rsidR="00A8305D" w:rsidRPr="007729CE" w:rsidRDefault="00C57F4F" w:rsidP="004C22D2">
      <w:pPr>
        <w:pStyle w:val="Default"/>
        <w:spacing w:after="360"/>
        <w:ind w:firstLine="567"/>
        <w:jc w:val="center"/>
        <w:rPr>
          <w:sz w:val="28"/>
          <w:szCs w:val="28"/>
        </w:rPr>
      </w:pPr>
      <w:r w:rsidRPr="007729CE">
        <w:rPr>
          <w:b/>
          <w:bCs/>
          <w:sz w:val="28"/>
          <w:szCs w:val="28"/>
        </w:rPr>
        <w:t>VII</w:t>
      </w:r>
      <w:r w:rsidR="00A8305D" w:rsidRPr="007729CE">
        <w:rPr>
          <w:b/>
          <w:bCs/>
          <w:sz w:val="28"/>
          <w:szCs w:val="28"/>
        </w:rPr>
        <w:t xml:space="preserve">. Порядок </w:t>
      </w:r>
      <w:r w:rsidR="00297F62" w:rsidRPr="007729CE">
        <w:rPr>
          <w:b/>
          <w:bCs/>
          <w:sz w:val="28"/>
          <w:szCs w:val="28"/>
        </w:rPr>
        <w:t>внесения изменений</w:t>
      </w:r>
    </w:p>
    <w:p w:rsidR="004E5B12" w:rsidRPr="007729CE" w:rsidRDefault="00A8305D" w:rsidP="004C22D2">
      <w:pPr>
        <w:pStyle w:val="Default"/>
        <w:spacing w:after="360"/>
        <w:ind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>По результатам проверок, а также в случаях</w:t>
      </w:r>
      <w:r w:rsidR="00C57F4F" w:rsidRPr="007729CE">
        <w:rPr>
          <w:sz w:val="28"/>
          <w:szCs w:val="28"/>
        </w:rPr>
        <w:t xml:space="preserve"> внесения изменений в Трудовой к</w:t>
      </w:r>
      <w:r w:rsidRPr="007729CE">
        <w:rPr>
          <w:sz w:val="28"/>
          <w:szCs w:val="28"/>
        </w:rPr>
        <w:t>одекс</w:t>
      </w:r>
      <w:r w:rsidR="00C57F4F" w:rsidRPr="007729CE">
        <w:rPr>
          <w:sz w:val="28"/>
          <w:szCs w:val="28"/>
        </w:rPr>
        <w:t xml:space="preserve"> Российской Федерации</w:t>
      </w:r>
      <w:r w:rsidRPr="007729CE">
        <w:rPr>
          <w:sz w:val="28"/>
          <w:szCs w:val="28"/>
        </w:rPr>
        <w:t>, законодательст</w:t>
      </w:r>
      <w:r w:rsidR="00C57F4F" w:rsidRPr="007729CE">
        <w:rPr>
          <w:sz w:val="28"/>
          <w:szCs w:val="28"/>
        </w:rPr>
        <w:t xml:space="preserve">во о противодействии коррупции и </w:t>
      </w:r>
      <w:r w:rsidRPr="007729CE">
        <w:rPr>
          <w:sz w:val="28"/>
          <w:szCs w:val="28"/>
        </w:rPr>
        <w:t xml:space="preserve">иные </w:t>
      </w:r>
      <w:r w:rsidR="004E5B12" w:rsidRPr="007729CE">
        <w:rPr>
          <w:sz w:val="28"/>
          <w:szCs w:val="28"/>
        </w:rPr>
        <w:t>п</w:t>
      </w:r>
      <w:r w:rsidRPr="007729CE">
        <w:rPr>
          <w:sz w:val="28"/>
          <w:szCs w:val="28"/>
        </w:rPr>
        <w:t>рименимые нормативные акты</w:t>
      </w:r>
      <w:r w:rsidR="004E5B12" w:rsidRPr="007729CE">
        <w:rPr>
          <w:sz w:val="28"/>
          <w:szCs w:val="28"/>
        </w:rPr>
        <w:t xml:space="preserve">, </w:t>
      </w:r>
      <w:r w:rsidRPr="007729CE">
        <w:rPr>
          <w:sz w:val="28"/>
          <w:szCs w:val="28"/>
        </w:rPr>
        <w:t xml:space="preserve">Положение </w:t>
      </w:r>
      <w:r w:rsidR="00C57F4F" w:rsidRPr="007729CE">
        <w:rPr>
          <w:sz w:val="28"/>
          <w:szCs w:val="28"/>
        </w:rPr>
        <w:t>может быть пересмотрено</w:t>
      </w:r>
      <w:r w:rsidR="004C22D2" w:rsidRPr="007729CE">
        <w:rPr>
          <w:sz w:val="28"/>
          <w:szCs w:val="28"/>
        </w:rPr>
        <w:t>.</w:t>
      </w:r>
    </w:p>
    <w:p w:rsidR="00C57F4F" w:rsidRPr="007729CE" w:rsidRDefault="00C57F4F" w:rsidP="004C22D2">
      <w:pPr>
        <w:pStyle w:val="Default"/>
        <w:spacing w:after="360"/>
        <w:ind w:firstLine="567"/>
        <w:jc w:val="center"/>
        <w:rPr>
          <w:sz w:val="28"/>
          <w:szCs w:val="28"/>
        </w:rPr>
      </w:pPr>
      <w:r w:rsidRPr="007729CE">
        <w:rPr>
          <w:b/>
          <w:bCs/>
          <w:sz w:val="28"/>
          <w:szCs w:val="28"/>
          <w:lang w:val="en-US"/>
        </w:rPr>
        <w:t>VIII</w:t>
      </w:r>
      <w:r w:rsidR="004C22D2" w:rsidRPr="007729CE">
        <w:rPr>
          <w:b/>
          <w:bCs/>
          <w:sz w:val="28"/>
          <w:szCs w:val="28"/>
        </w:rPr>
        <w:t>. Ответственность</w:t>
      </w:r>
    </w:p>
    <w:p w:rsidR="00C57F4F" w:rsidRPr="007729CE" w:rsidRDefault="00C57F4F" w:rsidP="005A711E">
      <w:pPr>
        <w:pStyle w:val="Default"/>
        <w:ind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8.1. </w:t>
      </w:r>
      <w:r w:rsidR="004E5B12" w:rsidRPr="007729CE">
        <w:rPr>
          <w:sz w:val="28"/>
          <w:szCs w:val="28"/>
        </w:rPr>
        <w:t xml:space="preserve">Работник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 xml:space="preserve"> несет ответственность за неукоснительное ис</w:t>
      </w:r>
      <w:r w:rsidRPr="007729CE">
        <w:rPr>
          <w:sz w:val="28"/>
          <w:szCs w:val="28"/>
        </w:rPr>
        <w:t>полнение требований Положения.</w:t>
      </w:r>
    </w:p>
    <w:p w:rsidR="004C22D2" w:rsidRPr="007729CE" w:rsidRDefault="00C57F4F" w:rsidP="005A711E">
      <w:pPr>
        <w:pStyle w:val="Default"/>
        <w:ind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8.2. </w:t>
      </w:r>
      <w:r w:rsidR="00A8305D" w:rsidRPr="007729CE">
        <w:rPr>
          <w:sz w:val="28"/>
          <w:szCs w:val="28"/>
        </w:rPr>
        <w:t>Нарушение требований Положения может рассматриваться как дейст</w:t>
      </w:r>
      <w:r w:rsidR="004E5B12" w:rsidRPr="007729CE">
        <w:rPr>
          <w:sz w:val="28"/>
          <w:szCs w:val="28"/>
        </w:rPr>
        <w:t>вие, несовместимое со статусом р</w:t>
      </w:r>
      <w:r w:rsidR="00A8305D" w:rsidRPr="007729CE">
        <w:rPr>
          <w:sz w:val="28"/>
          <w:szCs w:val="28"/>
        </w:rPr>
        <w:t xml:space="preserve">аботника </w:t>
      </w:r>
      <w:r w:rsidR="00816DB2" w:rsidRPr="007729CE">
        <w:rPr>
          <w:sz w:val="28"/>
          <w:szCs w:val="28"/>
        </w:rPr>
        <w:t>Предприятия</w:t>
      </w:r>
      <w:r w:rsidR="00A8305D" w:rsidRPr="007729CE">
        <w:rPr>
          <w:sz w:val="28"/>
          <w:szCs w:val="28"/>
        </w:rPr>
        <w:t>, и служить основанием для нало</w:t>
      </w:r>
      <w:r w:rsidR="004C22D2" w:rsidRPr="007729CE">
        <w:rPr>
          <w:sz w:val="28"/>
          <w:szCs w:val="28"/>
        </w:rPr>
        <w:t>жения дисциплинарных взысканий.</w:t>
      </w:r>
    </w:p>
    <w:p w:rsidR="00A8305D" w:rsidRPr="007729CE" w:rsidRDefault="004C22D2" w:rsidP="005A711E">
      <w:pPr>
        <w:pStyle w:val="Default"/>
        <w:ind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8.3. </w:t>
      </w:r>
      <w:r w:rsidR="00A8305D" w:rsidRPr="007729CE">
        <w:rPr>
          <w:sz w:val="28"/>
          <w:szCs w:val="28"/>
        </w:rPr>
        <w:t>Нарушение требований Положения может привести к применению мер ответственности, предусмотренных за нарушение антикоррупционного законод</w:t>
      </w:r>
      <w:r w:rsidR="00297F62" w:rsidRPr="007729CE">
        <w:rPr>
          <w:sz w:val="28"/>
          <w:szCs w:val="28"/>
        </w:rPr>
        <w:t>ательства Российской Федерации</w:t>
      </w:r>
      <w:r w:rsidR="00A8305D" w:rsidRPr="007729CE">
        <w:rPr>
          <w:sz w:val="28"/>
          <w:szCs w:val="28"/>
        </w:rPr>
        <w:t xml:space="preserve"> в сфере противодействия коррупции</w:t>
      </w:r>
      <w:r w:rsidR="00297F62" w:rsidRPr="007729CE">
        <w:rPr>
          <w:sz w:val="28"/>
          <w:szCs w:val="28"/>
        </w:rPr>
        <w:t>.</w:t>
      </w:r>
    </w:p>
    <w:p w:rsidR="00A8305D" w:rsidRDefault="004C22D2" w:rsidP="005A711E">
      <w:pPr>
        <w:pStyle w:val="Default"/>
        <w:ind w:firstLine="567"/>
        <w:jc w:val="both"/>
        <w:rPr>
          <w:sz w:val="28"/>
          <w:szCs w:val="28"/>
        </w:rPr>
      </w:pPr>
      <w:r w:rsidRPr="007729CE">
        <w:rPr>
          <w:sz w:val="28"/>
          <w:szCs w:val="28"/>
        </w:rPr>
        <w:t xml:space="preserve">8.4. </w:t>
      </w:r>
      <w:r w:rsidR="00A8305D" w:rsidRPr="007729CE">
        <w:rPr>
          <w:sz w:val="28"/>
          <w:szCs w:val="28"/>
        </w:rPr>
        <w:t>Подразделением, ответственным за профилактику коррупционных правонарушени</w:t>
      </w:r>
      <w:r w:rsidR="00725CB8" w:rsidRPr="007729CE">
        <w:rPr>
          <w:sz w:val="28"/>
          <w:szCs w:val="28"/>
        </w:rPr>
        <w:t>й</w:t>
      </w:r>
      <w:r w:rsidR="00A8305D" w:rsidRPr="007729CE">
        <w:rPr>
          <w:sz w:val="28"/>
          <w:szCs w:val="28"/>
        </w:rPr>
        <w:t xml:space="preserve"> </w:t>
      </w:r>
      <w:r w:rsidR="00816DB2" w:rsidRPr="007729CE">
        <w:rPr>
          <w:sz w:val="28"/>
          <w:szCs w:val="28"/>
        </w:rPr>
        <w:t>на Предприятии</w:t>
      </w:r>
      <w:r w:rsidR="00A8305D" w:rsidRPr="007729CE">
        <w:rPr>
          <w:sz w:val="28"/>
          <w:szCs w:val="28"/>
        </w:rPr>
        <w:t xml:space="preserve">, является </w:t>
      </w:r>
      <w:r w:rsidR="00816DB2" w:rsidRPr="007729CE">
        <w:rPr>
          <w:sz w:val="28"/>
          <w:szCs w:val="28"/>
        </w:rPr>
        <w:t>отдел экономической безопасности и противодействия коррупции</w:t>
      </w:r>
      <w:r w:rsidR="004E5B12" w:rsidRPr="007729CE">
        <w:rPr>
          <w:sz w:val="28"/>
          <w:szCs w:val="28"/>
        </w:rPr>
        <w:t xml:space="preserve"> ФГУП «Организация «Агат»</w:t>
      </w:r>
      <w:r w:rsidRPr="007729CE">
        <w:rPr>
          <w:sz w:val="28"/>
          <w:szCs w:val="28"/>
        </w:rPr>
        <w:t>.</w:t>
      </w:r>
    </w:p>
    <w:p w:rsidR="00357481" w:rsidRDefault="00357481" w:rsidP="003574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7481" w:rsidRDefault="00357481" w:rsidP="003574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7481" w:rsidRDefault="00357481" w:rsidP="003574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7481" w:rsidTr="005414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481" w:rsidRDefault="00357481" w:rsidP="005414B2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Службы безопасности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481" w:rsidRDefault="00357481" w:rsidP="005414B2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А.В.Корепанов</w:t>
            </w:r>
            <w:proofErr w:type="spellEnd"/>
          </w:p>
        </w:tc>
      </w:tr>
      <w:tr w:rsidR="00357481" w:rsidTr="005414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481" w:rsidRDefault="00357481" w:rsidP="005414B2">
            <w:pPr>
              <w:widowControl w:val="0"/>
              <w:autoSpaceDE w:val="0"/>
              <w:autoSpaceDN w:val="0"/>
              <w:spacing w:before="120"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2017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57481" w:rsidRDefault="00357481" w:rsidP="005414B2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7481" w:rsidRPr="00490065" w:rsidRDefault="00357481" w:rsidP="003574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357481" w:rsidRPr="00490065" w:rsidSect="000B1A2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24" w:rsidRDefault="000B1A24" w:rsidP="000B1A24">
      <w:pPr>
        <w:spacing w:after="0" w:line="240" w:lineRule="auto"/>
      </w:pPr>
      <w:r>
        <w:separator/>
      </w:r>
    </w:p>
  </w:endnote>
  <w:endnote w:type="continuationSeparator" w:id="0">
    <w:p w:rsidR="000B1A24" w:rsidRDefault="000B1A24" w:rsidP="000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24" w:rsidRDefault="000B1A24" w:rsidP="000B1A24">
      <w:pPr>
        <w:spacing w:after="0" w:line="240" w:lineRule="auto"/>
      </w:pPr>
      <w:r>
        <w:separator/>
      </w:r>
    </w:p>
  </w:footnote>
  <w:footnote w:type="continuationSeparator" w:id="0">
    <w:p w:rsidR="000B1A24" w:rsidRDefault="000B1A24" w:rsidP="000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07890"/>
      <w:docPartObj>
        <w:docPartGallery w:val="Page Numbers (Top of Page)"/>
        <w:docPartUnique/>
      </w:docPartObj>
    </w:sdtPr>
    <w:sdtEndPr/>
    <w:sdtContent>
      <w:p w:rsidR="000B1A24" w:rsidRDefault="000B1A24">
        <w:pPr>
          <w:pStyle w:val="a3"/>
          <w:jc w:val="right"/>
        </w:pPr>
        <w:r w:rsidRPr="000B1A24">
          <w:rPr>
            <w:rFonts w:ascii="Times New Roman" w:hAnsi="Times New Roman" w:cs="Times New Roman"/>
          </w:rPr>
          <w:fldChar w:fldCharType="begin"/>
        </w:r>
        <w:r w:rsidRPr="000B1A24">
          <w:rPr>
            <w:rFonts w:ascii="Times New Roman" w:hAnsi="Times New Roman" w:cs="Times New Roman"/>
          </w:rPr>
          <w:instrText>PAGE   \* MERGEFORMAT</w:instrText>
        </w:r>
        <w:r w:rsidRPr="000B1A24">
          <w:rPr>
            <w:rFonts w:ascii="Times New Roman" w:hAnsi="Times New Roman" w:cs="Times New Roman"/>
          </w:rPr>
          <w:fldChar w:fldCharType="separate"/>
        </w:r>
        <w:r w:rsidR="0043300C">
          <w:rPr>
            <w:rFonts w:ascii="Times New Roman" w:hAnsi="Times New Roman" w:cs="Times New Roman"/>
            <w:noProof/>
          </w:rPr>
          <w:t>2</w:t>
        </w:r>
        <w:r w:rsidRPr="000B1A24">
          <w:rPr>
            <w:rFonts w:ascii="Times New Roman" w:hAnsi="Times New Roman" w:cs="Times New Roman"/>
          </w:rPr>
          <w:fldChar w:fldCharType="end"/>
        </w:r>
      </w:p>
    </w:sdtContent>
  </w:sdt>
  <w:p w:rsidR="000B1A24" w:rsidRDefault="000B1A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548"/>
    <w:multiLevelType w:val="hybridMultilevel"/>
    <w:tmpl w:val="3C16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73AC"/>
    <w:multiLevelType w:val="hybridMultilevel"/>
    <w:tmpl w:val="FA1A6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732D"/>
    <w:multiLevelType w:val="multilevel"/>
    <w:tmpl w:val="C0C83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476C61"/>
    <w:multiLevelType w:val="hybridMultilevel"/>
    <w:tmpl w:val="C31814E6"/>
    <w:lvl w:ilvl="0" w:tplc="FA24DCE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0"/>
    <w:rsid w:val="000B1A24"/>
    <w:rsid w:val="00115E02"/>
    <w:rsid w:val="00116501"/>
    <w:rsid w:val="001E41B7"/>
    <w:rsid w:val="00297F62"/>
    <w:rsid w:val="00357481"/>
    <w:rsid w:val="003C6637"/>
    <w:rsid w:val="0043300C"/>
    <w:rsid w:val="004C22D2"/>
    <w:rsid w:val="004E5B12"/>
    <w:rsid w:val="005A711E"/>
    <w:rsid w:val="00725CB8"/>
    <w:rsid w:val="007729CE"/>
    <w:rsid w:val="00816DB2"/>
    <w:rsid w:val="00826430"/>
    <w:rsid w:val="00903628"/>
    <w:rsid w:val="00A176F1"/>
    <w:rsid w:val="00A759D0"/>
    <w:rsid w:val="00A8305D"/>
    <w:rsid w:val="00BC10AE"/>
    <w:rsid w:val="00C57F4F"/>
    <w:rsid w:val="00D32D25"/>
    <w:rsid w:val="00DC1D5C"/>
    <w:rsid w:val="00DE06BD"/>
    <w:rsid w:val="00E55BA1"/>
    <w:rsid w:val="00EE5D05"/>
    <w:rsid w:val="00EF7B13"/>
    <w:rsid w:val="00F908C7"/>
    <w:rsid w:val="00F92EB5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BCCE-098C-4235-8EC1-2DCFB421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A24"/>
  </w:style>
  <w:style w:type="paragraph" w:styleId="a5">
    <w:name w:val="footer"/>
    <w:basedOn w:val="a"/>
    <w:link w:val="a6"/>
    <w:uiPriority w:val="99"/>
    <w:unhideWhenUsed/>
    <w:rsid w:val="000B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Яскова Софья Сергеевна</dc:creator>
  <cp:keywords/>
  <dc:description/>
  <cp:lastModifiedBy>Рагульский Александр Дмитриевич</cp:lastModifiedBy>
  <cp:revision>6</cp:revision>
  <dcterms:created xsi:type="dcterms:W3CDTF">2017-07-05T12:29:00Z</dcterms:created>
  <dcterms:modified xsi:type="dcterms:W3CDTF">2017-08-01T14:00:00Z</dcterms:modified>
</cp:coreProperties>
</file>