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9C" w:rsidRPr="00EF779C" w:rsidRDefault="00EF779C" w:rsidP="00EF779C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Приложение № 1</w:t>
      </w:r>
    </w:p>
    <w:p w:rsidR="00EF779C" w:rsidRPr="00EF779C" w:rsidRDefault="00EF779C" w:rsidP="00EF779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F779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 приказу № ___ от ___.___.2017</w:t>
      </w:r>
    </w:p>
    <w:p w:rsidR="00EF779C" w:rsidRPr="00EF779C" w:rsidRDefault="00EF779C" w:rsidP="00EF779C">
      <w:pPr>
        <w:pStyle w:val="23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79C" w:rsidRPr="00EF779C" w:rsidRDefault="00EF779C" w:rsidP="00EF779C">
      <w:pPr>
        <w:pStyle w:val="23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D0D" w:rsidRDefault="00EF779C" w:rsidP="00277B57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79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82D0D" w:rsidRDefault="00EF779C" w:rsidP="00277B57">
      <w:pPr>
        <w:pStyle w:val="2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A43">
        <w:rPr>
          <w:rFonts w:ascii="Times New Roman" w:hAnsi="Times New Roman" w:cs="Times New Roman"/>
          <w:b/>
          <w:sz w:val="26"/>
          <w:szCs w:val="26"/>
        </w:rPr>
        <w:t xml:space="preserve">о Комплаенс-комитете </w:t>
      </w:r>
      <w:r w:rsidR="00573043" w:rsidRPr="00277B57">
        <w:rPr>
          <w:rFonts w:ascii="Times New Roman" w:hAnsi="Times New Roman" w:cs="Times New Roman"/>
          <w:b/>
          <w:color w:val="000000"/>
          <w:spacing w:val="-14"/>
          <w:sz w:val="26"/>
          <w:szCs w:val="26"/>
        </w:rPr>
        <w:t xml:space="preserve">по контролю за соблюдением законодательства в области противодействия коррупции </w:t>
      </w:r>
      <w:r w:rsidRPr="00A85A43">
        <w:rPr>
          <w:rFonts w:ascii="Times New Roman" w:hAnsi="Times New Roman" w:cs="Times New Roman"/>
          <w:b/>
          <w:sz w:val="26"/>
          <w:szCs w:val="26"/>
        </w:rPr>
        <w:t>ФГУП «Организация «Агат»</w:t>
      </w:r>
    </w:p>
    <w:p w:rsidR="00EF779C" w:rsidRPr="00EF779C" w:rsidRDefault="00EF779C" w:rsidP="00EF779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82D0D" w:rsidRDefault="00EF779C" w:rsidP="00277B57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b/>
          <w:sz w:val="26"/>
          <w:szCs w:val="26"/>
          <w:lang w:val="ru-RU"/>
        </w:rPr>
        <w:t>1. Общие положения</w:t>
      </w:r>
    </w:p>
    <w:p w:rsidR="00EF779C" w:rsidRPr="00EF779C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1.1. Комплаенс-комитет </w:t>
      </w:r>
      <w:r w:rsidR="00573043" w:rsidRPr="00277B57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по контролю за соблюдением законодательства в области противодействия коррупции </w:t>
      </w:r>
      <w:r w:rsidR="008639B7" w:rsidRPr="00035292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ФГУП «Организация «Агат» </w:t>
      </w:r>
      <w:r w:rsidRPr="005A2276">
        <w:rPr>
          <w:rFonts w:ascii="Times New Roman" w:hAnsi="Times New Roman" w:cs="Times New Roman"/>
          <w:sz w:val="26"/>
          <w:szCs w:val="26"/>
          <w:lang w:val="ru-RU"/>
        </w:rPr>
        <w:t>(далее – Комитет) является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1AB0">
        <w:rPr>
          <w:rFonts w:ascii="Times New Roman" w:hAnsi="Times New Roman" w:cs="Times New Roman"/>
          <w:sz w:val="26"/>
          <w:szCs w:val="26"/>
          <w:lang w:val="ru-RU"/>
        </w:rPr>
        <w:t xml:space="preserve">постояннодействующим 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рабочим коллегиальным органом ФГУП «Организация «Агат» (далее – Предприятие). </w:t>
      </w:r>
    </w:p>
    <w:p w:rsidR="00EF779C" w:rsidRPr="00EF779C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1.2. Комитет создается, реорганизуется и ликвидируется приказом директора Предприятия.</w:t>
      </w:r>
      <w:bookmarkStart w:id="0" w:name="_GoBack"/>
      <w:bookmarkEnd w:id="0"/>
    </w:p>
    <w:p w:rsidR="00EF779C" w:rsidRPr="00F63537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1.3. </w:t>
      </w:r>
      <w:r w:rsidR="00F63537" w:rsidRPr="00F63537">
        <w:rPr>
          <w:rFonts w:ascii="Times New Roman" w:hAnsi="Times New Roman" w:cs="Times New Roman"/>
          <w:sz w:val="26"/>
          <w:szCs w:val="26"/>
          <w:lang w:val="ru-RU"/>
        </w:rPr>
        <w:t>Структура, численность и списочный состав Комитета определяются приказом директора Предприятия.</w:t>
      </w:r>
    </w:p>
    <w:p w:rsidR="00EF779C" w:rsidRPr="00EF779C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1.4. Комитет подчиняется непосредственно директору Предприятия.</w:t>
      </w:r>
    </w:p>
    <w:p w:rsidR="00EF779C" w:rsidRPr="00EF779C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45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1.5. Руководство служебной деятельностью Комитета осуществляет председатель Комитета, </w:t>
      </w:r>
      <w:r w:rsidR="005E1AB0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>котор</w:t>
      </w:r>
      <w:r w:rsidR="005E1AB0">
        <w:rPr>
          <w:rFonts w:ascii="Times New Roman" w:hAnsi="Times New Roman" w:cs="Times New Roman"/>
          <w:sz w:val="26"/>
          <w:szCs w:val="26"/>
          <w:lang w:val="ru-RU"/>
        </w:rPr>
        <w:t>ого возлагаются обязанности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 приказом директора Предприятия.</w:t>
      </w:r>
    </w:p>
    <w:p w:rsidR="00EF779C" w:rsidRPr="00EF779C" w:rsidRDefault="00EF779C" w:rsidP="00EF779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5E1AB0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>. При осуществлении своей деятельности Комитет руководствуется:</w:t>
      </w:r>
    </w:p>
    <w:p w:rsidR="00EF779C" w:rsidRPr="00EF779C" w:rsidRDefault="00EF779C" w:rsidP="00EF779C">
      <w:p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98" w:right="9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- действующим законодательством Российской Федерации;</w:t>
      </w:r>
    </w:p>
    <w:p w:rsidR="00EF779C" w:rsidRPr="00EF779C" w:rsidRDefault="00EF779C" w:rsidP="00EF779C">
      <w:p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98" w:right="9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- нормативными актами Роскосмоса;</w:t>
      </w:r>
    </w:p>
    <w:p w:rsidR="00EF779C" w:rsidRPr="00EF779C" w:rsidRDefault="00EF779C" w:rsidP="00EF779C">
      <w:p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98" w:right="9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- Уставом Предприятия;</w:t>
      </w:r>
    </w:p>
    <w:p w:rsidR="00EF779C" w:rsidRPr="00EF779C" w:rsidRDefault="00EF779C" w:rsidP="00EF779C">
      <w:p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98" w:right="9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- внутренними нормативными актами Предприятия;</w:t>
      </w:r>
    </w:p>
    <w:p w:rsidR="00EF779C" w:rsidRPr="00EF779C" w:rsidRDefault="00EF779C" w:rsidP="00EF779C">
      <w:p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698" w:right="9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- настоящим Положением.</w:t>
      </w:r>
    </w:p>
    <w:p w:rsidR="00EF779C" w:rsidRPr="00EF779C" w:rsidRDefault="00EF779C" w:rsidP="00EF779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2D0D" w:rsidRDefault="00EF779C" w:rsidP="00277B57">
      <w:pPr>
        <w:shd w:val="clear" w:color="auto" w:fill="FFFFFF"/>
        <w:spacing w:after="12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Основные задачи и функции Комитета</w:t>
      </w:r>
    </w:p>
    <w:p w:rsidR="00EF779C" w:rsidRPr="00EF779C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2.1. Комитет организ</w:t>
      </w:r>
      <w:r w:rsidR="00FF2037">
        <w:rPr>
          <w:rFonts w:ascii="Times New Roman" w:hAnsi="Times New Roman" w:cs="Times New Roman"/>
          <w:sz w:val="26"/>
          <w:szCs w:val="26"/>
          <w:lang w:val="ru-RU"/>
        </w:rPr>
        <w:t>уется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 xml:space="preserve"> в целях рассмотрения вопросов, связанных с соблюдением антикоррупционного законодательства и сделок (операций) с высоким коррупционным риском.</w:t>
      </w:r>
    </w:p>
    <w:p w:rsidR="00EF779C" w:rsidRPr="00EF779C" w:rsidRDefault="00EF779C" w:rsidP="00EF77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2.2. Основными задачами Комитета являются:</w:t>
      </w:r>
    </w:p>
    <w:p w:rsidR="00D82D0D" w:rsidRPr="00277B57" w:rsidRDefault="00573043" w:rsidP="00277B5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77B5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FF2037">
        <w:rPr>
          <w:rFonts w:ascii="Times New Roman" w:hAnsi="Times New Roman" w:cs="Times New Roman"/>
          <w:sz w:val="26"/>
          <w:szCs w:val="26"/>
          <w:lang w:val="ru-RU" w:bidi="ar-SA"/>
        </w:rPr>
        <w:t>соблюдение антикоррупционного законодательства в рамках определенных направлений деятельности Предприятия;</w:t>
      </w:r>
    </w:p>
    <w:p w:rsidR="00EF779C" w:rsidRPr="00EF779C" w:rsidRDefault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>- рассмотрение, согласование и мониторинг сделок (операций), содержащих высокие коррупционные риски в соответствии с процедурами, установленными внутренними документами Предприятия;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 xml:space="preserve">- рассмотрение результатов проверок и иных мероприятий по выявленным нарушениям, выработка рекомендаций </w:t>
      </w:r>
      <w:r w:rsidR="005E1AB0">
        <w:rPr>
          <w:rFonts w:ascii="Times New Roman" w:hAnsi="Times New Roman" w:cs="Times New Roman"/>
          <w:sz w:val="26"/>
          <w:szCs w:val="26"/>
        </w:rPr>
        <w:t>по</w:t>
      </w:r>
      <w:r w:rsidR="005E1AB0" w:rsidRPr="00EF779C">
        <w:rPr>
          <w:rFonts w:ascii="Times New Roman" w:hAnsi="Times New Roman" w:cs="Times New Roman"/>
          <w:sz w:val="26"/>
          <w:szCs w:val="26"/>
        </w:rPr>
        <w:t xml:space="preserve"> </w:t>
      </w:r>
      <w:r w:rsidRPr="00EF779C">
        <w:rPr>
          <w:rFonts w:ascii="Times New Roman" w:hAnsi="Times New Roman" w:cs="Times New Roman"/>
          <w:sz w:val="26"/>
          <w:szCs w:val="26"/>
        </w:rPr>
        <w:t>определени</w:t>
      </w:r>
      <w:r w:rsidR="005E1AB0">
        <w:rPr>
          <w:rFonts w:ascii="Times New Roman" w:hAnsi="Times New Roman" w:cs="Times New Roman"/>
          <w:sz w:val="26"/>
          <w:szCs w:val="26"/>
        </w:rPr>
        <w:t>ю</w:t>
      </w:r>
      <w:r w:rsidRPr="00EF779C">
        <w:rPr>
          <w:rFonts w:ascii="Times New Roman" w:hAnsi="Times New Roman" w:cs="Times New Roman"/>
          <w:sz w:val="26"/>
          <w:szCs w:val="26"/>
        </w:rPr>
        <w:t xml:space="preserve"> мер ответственности виновных лиц;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 xml:space="preserve">- рассмотрение проекта плана (программы) по разработке </w:t>
      </w:r>
      <w:r w:rsidR="005E1AB0">
        <w:rPr>
          <w:rFonts w:ascii="Times New Roman" w:hAnsi="Times New Roman" w:cs="Times New Roman"/>
          <w:sz w:val="26"/>
          <w:szCs w:val="26"/>
        </w:rPr>
        <w:t xml:space="preserve">и </w:t>
      </w:r>
      <w:r w:rsidRPr="00EF779C">
        <w:rPr>
          <w:rFonts w:ascii="Times New Roman" w:hAnsi="Times New Roman" w:cs="Times New Roman"/>
          <w:sz w:val="26"/>
          <w:szCs w:val="26"/>
        </w:rPr>
        <w:t xml:space="preserve">реализации мер, </w:t>
      </w:r>
      <w:r w:rsidRPr="00EF779C">
        <w:rPr>
          <w:rFonts w:ascii="Times New Roman" w:hAnsi="Times New Roman" w:cs="Times New Roman"/>
          <w:sz w:val="26"/>
          <w:szCs w:val="26"/>
        </w:rPr>
        <w:lastRenderedPageBreak/>
        <w:t>направленных на предупреждение и противодействие коррупции, до вынесения на утверждение непосредственному руководителю Предприятия;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>- рассмотрение отчетов о внедрении плана (программы) по разработке</w:t>
      </w:r>
      <w:r w:rsidR="005E1AB0">
        <w:rPr>
          <w:rFonts w:ascii="Times New Roman" w:hAnsi="Times New Roman" w:cs="Times New Roman"/>
          <w:sz w:val="26"/>
          <w:szCs w:val="26"/>
        </w:rPr>
        <w:t xml:space="preserve"> и</w:t>
      </w:r>
      <w:r w:rsidRPr="00EF779C">
        <w:rPr>
          <w:rFonts w:ascii="Times New Roman" w:hAnsi="Times New Roman" w:cs="Times New Roman"/>
          <w:sz w:val="26"/>
          <w:szCs w:val="26"/>
        </w:rPr>
        <w:t xml:space="preserve"> реализации мер, направленных на предупреждение и противодействие коррупции;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>- выработка рекомендаций по формированию локальных актов (внутренних документов) Предприятия, обеспечивающих процесс управления рисками и внутреннего контроля в области предупреждения и противодействия коррупции.</w:t>
      </w:r>
    </w:p>
    <w:p w:rsidR="00FF2037" w:rsidRDefault="00FF2037" w:rsidP="00EF779C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82D0D" w:rsidRDefault="00FF2037" w:rsidP="00277B5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Организация процесса управления рисками </w:t>
      </w:r>
    </w:p>
    <w:p w:rsidR="00D82D0D" w:rsidRDefault="00FF2037" w:rsidP="00277B5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области </w:t>
      </w:r>
      <w:r w:rsidR="00F63537">
        <w:rPr>
          <w:rFonts w:ascii="Times New Roman" w:hAnsi="Times New Roman" w:cs="Times New Roman"/>
          <w:b/>
          <w:sz w:val="26"/>
          <w:szCs w:val="26"/>
          <w:lang w:val="ru-RU"/>
        </w:rPr>
        <w:t>предупреждения и противодействия коррупции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3.1. Организация процесса управления рисками в области предупреждения и противодействия коррупции осуществляется в следующем порядке: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выявление и оценка коррупционных рисков, областей (бизнес-процессов) и операций, подверженных рискам коррупции;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оценка эффективности существующих мероприятий по предупреждению и противодействию коррупции;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разработка новых и совершенствование существующих мероприятий по предупреждению и противодействию коррупции в областях (процессах) и операциях, подверженных рискам коррупции;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определение перечня должностей, деятельность которых связана с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высокими коррупционными рисками 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3.2. Общий подход к выявлению и оценке коррупционных рисков должен быть организован таким образом, чтобы обеспечить своевременное и полное выявление, точную оценку коррупционных рисков.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3.3. При выявлении и оценке коррупционных рисков необходимо определить области деятельности и бизнес-процессы и деловые операции в деятельности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, при реализации которых наиболее высока вероятность совершения работниками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 коррупционных нарушений.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3.4. </w:t>
      </w:r>
      <w:r w:rsidR="00FF2037">
        <w:rPr>
          <w:rFonts w:ascii="Times New Roman" w:hAnsi="Times New Roman" w:cs="Times New Roman"/>
          <w:sz w:val="26"/>
          <w:szCs w:val="26"/>
          <w:lang w:val="ru-RU"/>
        </w:rPr>
        <w:t>К п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еречн</w:t>
      </w:r>
      <w:r w:rsidR="00FF2037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 областей деятельности и бизнес-процессов, потенциально подверженных коррупционным рискам, </w:t>
      </w:r>
      <w:r w:rsidR="00FF2037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="0033141D">
        <w:rPr>
          <w:rFonts w:ascii="Times New Roman" w:hAnsi="Times New Roman" w:cs="Times New Roman"/>
          <w:sz w:val="26"/>
          <w:szCs w:val="26"/>
          <w:lang w:val="ru-RU"/>
        </w:rPr>
        <w:t>приказом Минэкономразвития России от 02.03.2016 № 80 относятся следующие виды деятельности и бизнес-процессы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приобретение активов (слияния и поглощения);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переход имущественных прав;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получение лицензий, разрешений и регистрация продуктов;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обмен деловыми подарками и знаками делового гостеприимства;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представительских мероприятий, прием делегаций;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реализация продукции/предоставление услуг;</w:t>
      </w:r>
    </w:p>
    <w:p w:rsidR="00621CD7" w:rsidRPr="008639B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639B7">
        <w:rPr>
          <w:rFonts w:ascii="Times New Roman" w:hAnsi="Times New Roman" w:cs="Times New Roman"/>
          <w:sz w:val="26"/>
          <w:szCs w:val="26"/>
          <w:lang w:val="ru-RU"/>
        </w:rPr>
        <w:t>- осуществление маркетинговых акций</w:t>
      </w:r>
      <w:r w:rsidR="00573043" w:rsidRPr="00277B5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закупок;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закрытие (открытие) банковских счетов;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платежей;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lastRenderedPageBreak/>
        <w:t>- списание дебиторской задолженности;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бухгалтерский учет и отчетность;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заключение договоров;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взаимодействие с агентами и посредниками;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прием на работу, перевод и повышение в должности работника и проч.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3.5. Все коррупционные риски признаются критичными для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. С целью наиболее эффективного управления коррупционными рисками осуществляется их оценка.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Предприятие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 определяет факторы риска и учитывает их при оценке коррупционных рисков. Такими факторами могут быть: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деятельности в регионах или секторах с высоким рейтингом коррупции или взаимодействие с контрагентами, которым присвоен высокий риск коррупции;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подозрительных операций с поставщиками (контрагентами) и деловыми партнерами, в т.ч.: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победа в отборе поставщиков, имеющих признаки неблагонадежности;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взаимодействие с поставщиками (контрагентами)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, имеющими близкие родственные связи с работниками компании;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закупка у единственного поставщика либо срочная закупка без надлежащих обоснований;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оказание необоснованных преференций поставщикам;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наличие крупных закупок у небольших обществ и/или обществ, учрежденных незадолго до опубликования информации о проведении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Предприятие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м закупки;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систематическое проведение отбора при неполном составе комиссии по отбору поставщиков;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наличие порочащих сведений о вновь принятых работниках;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завышенные расходы на представительские мероприятия, в особенности с участием должностных лиц, иностранных должностных лиц, должностных лиц публичных международных организаций;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необоснованные подарки клиентам/контрагентам и деловым партнерам, должностным лицам и проч.;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выплат, не предусмотренных законодательством, в пользу госкомпаний и госслужащих;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платежей без надлежащего согласования;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политических пожертвований;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наличие агентов, посредников при осуществлении взаимодействия с государственными органами, контрагентами, партнерами;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осуществление операций/сделок через офшорные зоны;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осуществление платежей с нарушением установленных </w:t>
      </w:r>
      <w:r w:rsidR="00934F35">
        <w:rPr>
          <w:rFonts w:ascii="Times New Roman" w:hAnsi="Times New Roman" w:cs="Times New Roman"/>
          <w:sz w:val="26"/>
          <w:szCs w:val="26"/>
          <w:lang w:val="ru-RU"/>
        </w:rPr>
        <w:t>на Предприятии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 процедур (при отсутствии необходимых подтверждающих документов, по договору, срок действия которого истек, до подписания договора с контрагентом и проч.);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lastRenderedPageBreak/>
        <w:t>- осуществление продаж/предоставление услуг на нестандартных или льготных условиях либо форма запрашиваемой оплаты является нестандартной для рынка, на котором работают компании;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договоры консультационных услуг, которые включают только общее и расплывчатое описание услуг или когда консультант работает в иной области деятельности, чем та, для которой он был нанят;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наличие доступа к денежным средствам и прочим активам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структура управления и владения компаниями контрагента является необычной или слишком сложной, учитывая характер деятельности компании;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должностные лица контрагента, принимающие решения, состоят в родственных связях с представителями государства и/или публичным должностным лицом, и/или государственными органами и органами международных организаций;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должностные лица контрагента ранее являлись публичными должностными лицами государственных органов, международных организаций, особенно, если сфера деятельности контрагента связана со сферой деятельности этих государственных органов или международных организаций;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наличие судебных дел/решений в отношении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, е</w:t>
      </w:r>
      <w:r w:rsidR="00705268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 контрагентов или партнеров, связанных с нарушениями, имеющими признаки коррупции;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отсутствие процедур по предупреждению и противодействию коррупции или наличие в них недостатков;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- неэффективное разграничение ролей и полномочий в бизнес-процессах и ИТ-системах </w:t>
      </w:r>
      <w:r w:rsidR="00824425">
        <w:rPr>
          <w:rFonts w:ascii="Times New Roman" w:hAnsi="Times New Roman" w:cs="Times New Roman"/>
          <w:sz w:val="26"/>
          <w:szCs w:val="26"/>
          <w:lang w:val="ru-RU"/>
        </w:rPr>
        <w:t>Предприятия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прочие факторы, влияющие на оценку коррупционных рисков.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3.6. Ответственность за выявление и оценку коррупционных рисков возложена на руководителей </w:t>
      </w:r>
      <w:r w:rsidR="0033141D">
        <w:rPr>
          <w:rFonts w:ascii="Times New Roman" w:hAnsi="Times New Roman" w:cs="Times New Roman"/>
          <w:sz w:val="26"/>
          <w:szCs w:val="26"/>
          <w:lang w:val="ru-RU"/>
        </w:rPr>
        <w:t xml:space="preserve">структурных 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подразделений, которые взаимодействуют с работниками </w:t>
      </w:r>
      <w:r w:rsidR="0033141D">
        <w:rPr>
          <w:rFonts w:ascii="Times New Roman" w:hAnsi="Times New Roman" w:cs="Times New Roman"/>
          <w:sz w:val="26"/>
          <w:szCs w:val="26"/>
          <w:lang w:val="ru-RU"/>
        </w:rPr>
        <w:t>Комитета и отдела экономической безопасности и противодействия коррупции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3141D">
        <w:rPr>
          <w:rFonts w:ascii="Times New Roman" w:hAnsi="Times New Roman" w:cs="Times New Roman"/>
          <w:sz w:val="26"/>
          <w:szCs w:val="26"/>
          <w:lang w:val="ru-RU"/>
        </w:rPr>
        <w:t xml:space="preserve">Предприятия </w:t>
      </w:r>
      <w:r w:rsidRPr="00621CD7">
        <w:rPr>
          <w:rFonts w:ascii="Times New Roman" w:hAnsi="Times New Roman" w:cs="Times New Roman"/>
          <w:sz w:val="26"/>
          <w:szCs w:val="26"/>
          <w:lang w:val="ru-RU"/>
        </w:rPr>
        <w:t>по вопросам полноты выявленных рисков и корректности их оценки.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3.7. Информация о выявленных рисках служит основанием для разработки новых и анализа существующих мероприятий, направленных на предотвращение коррупции.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 xml:space="preserve">3.8. В случае отсутствия мероприятия по предупреждению и противодействию коррупции или выявления неэффективных мероприятий осуществляется разработка новых или совершенствование (доработка) существующих мероприятий. 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66060">
        <w:rPr>
          <w:rFonts w:ascii="Times New Roman" w:hAnsi="Times New Roman" w:cs="Times New Roman"/>
          <w:sz w:val="26"/>
          <w:szCs w:val="26"/>
          <w:lang w:val="ru-RU"/>
        </w:rPr>
        <w:t xml:space="preserve">3.9. Ответственность </w:t>
      </w:r>
      <w:r w:rsidR="007D7D84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="00066060" w:rsidRPr="00277B57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организацию деятельности по </w:t>
      </w:r>
      <w:r w:rsidRPr="00066060">
        <w:rPr>
          <w:rFonts w:ascii="Times New Roman" w:hAnsi="Times New Roman" w:cs="Times New Roman"/>
          <w:sz w:val="26"/>
          <w:szCs w:val="26"/>
          <w:lang w:val="ru-RU"/>
        </w:rPr>
        <w:t>разработк</w:t>
      </w:r>
      <w:r w:rsidR="00066060" w:rsidRPr="00277B57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066060">
        <w:rPr>
          <w:rFonts w:ascii="Times New Roman" w:hAnsi="Times New Roman" w:cs="Times New Roman"/>
          <w:sz w:val="26"/>
          <w:szCs w:val="26"/>
          <w:lang w:val="ru-RU"/>
        </w:rPr>
        <w:t xml:space="preserve"> и совершенствовани</w:t>
      </w:r>
      <w:r w:rsidR="00066060" w:rsidRPr="00277B57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066060">
        <w:rPr>
          <w:rFonts w:ascii="Times New Roman" w:hAnsi="Times New Roman" w:cs="Times New Roman"/>
          <w:sz w:val="26"/>
          <w:szCs w:val="26"/>
          <w:lang w:val="ru-RU"/>
        </w:rPr>
        <w:t xml:space="preserve"> мероприятий по предупреждению и противодействию коррупции </w:t>
      </w:r>
      <w:r w:rsidR="00066060" w:rsidRPr="00277B57">
        <w:rPr>
          <w:rFonts w:ascii="Times New Roman" w:hAnsi="Times New Roman" w:cs="Times New Roman"/>
          <w:sz w:val="26"/>
          <w:szCs w:val="26"/>
          <w:lang w:val="ru-RU"/>
        </w:rPr>
        <w:t>возложена на Комитет и отдел экономической безопасности и противодействия коррупции</w:t>
      </w:r>
      <w:r w:rsidRPr="00066060">
        <w:rPr>
          <w:rFonts w:ascii="Times New Roman" w:hAnsi="Times New Roman" w:cs="Times New Roman"/>
          <w:sz w:val="26"/>
          <w:szCs w:val="26"/>
          <w:lang w:val="ru-RU"/>
        </w:rPr>
        <w:t>, которые взаимодействуют по вопросам разработки и оценки надежности (эффективности) мероприятий по предупреждению и противодействию коррупции</w:t>
      </w:r>
      <w:r w:rsidR="00066060" w:rsidRPr="00277B57">
        <w:rPr>
          <w:rFonts w:ascii="Times New Roman" w:hAnsi="Times New Roman" w:cs="Times New Roman"/>
          <w:sz w:val="26"/>
          <w:szCs w:val="26"/>
          <w:lang w:val="ru-RU"/>
        </w:rPr>
        <w:t xml:space="preserve"> со структурными подразделени</w:t>
      </w:r>
      <w:r w:rsidR="00066060" w:rsidRPr="00066060">
        <w:rPr>
          <w:rFonts w:ascii="Times New Roman" w:hAnsi="Times New Roman" w:cs="Times New Roman"/>
          <w:sz w:val="26"/>
          <w:szCs w:val="26"/>
          <w:lang w:val="ru-RU"/>
        </w:rPr>
        <w:t>ями Предприятия.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lastRenderedPageBreak/>
        <w:t>3.10. На основании результатов оценки рисков и анализа существующих мероприятий по предупреждению и противодействию коррупции, определяется перечень должностей, которые связаны с коррупционными рисками, в том числе: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должности, которые являются "ключевыми" для совершения коррупционного правонарушения;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- должности, на которых работник осуществляет контрольные функции, направленные на предупреждение и/или выявление коррупционных нарушений в соответствии с действующими мероприятиями (процедурами), направленными на противодействие коррупции.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3.11. В отношении работников, которые связаны с коррупционными рисками, необходимо предпринимать меры для упреждения и/или должного управления потенциальными конфликтами интересов, которые могут у них возникать.</w:t>
      </w:r>
    </w:p>
    <w:p w:rsidR="00621CD7" w:rsidRPr="00621CD7" w:rsidRDefault="00621CD7" w:rsidP="00621C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1CD7">
        <w:rPr>
          <w:rFonts w:ascii="Times New Roman" w:hAnsi="Times New Roman" w:cs="Times New Roman"/>
          <w:sz w:val="26"/>
          <w:szCs w:val="26"/>
          <w:lang w:val="ru-RU"/>
        </w:rPr>
        <w:t>3.12. Для поддержания эффективного процесса управления рисками в области предупреждения и противодействия коррупции осуществляется периодическая оценка эффективности ее функционирования.</w:t>
      </w:r>
    </w:p>
    <w:p w:rsidR="00D82D0D" w:rsidRDefault="00824425" w:rsidP="00277B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24425">
        <w:rPr>
          <w:rFonts w:ascii="Times New Roman" w:hAnsi="Times New Roman" w:cs="Times New Roman"/>
          <w:sz w:val="26"/>
          <w:szCs w:val="26"/>
          <w:lang w:val="ru-RU"/>
        </w:rPr>
        <w:t>3.1</w:t>
      </w:r>
      <w:r w:rsidR="0033141D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824425">
        <w:rPr>
          <w:rFonts w:ascii="Times New Roman" w:hAnsi="Times New Roman" w:cs="Times New Roman"/>
          <w:sz w:val="26"/>
          <w:szCs w:val="26"/>
          <w:lang w:val="ru-RU"/>
        </w:rPr>
        <w:t xml:space="preserve">. Проверочные мероприятия, направленные на оценку эффективности функционирования процесса управления рисками в области предупреждения и противодействия коррупции, производится комиссией по внутреннему контролю </w:t>
      </w:r>
      <w:r>
        <w:rPr>
          <w:rFonts w:ascii="Times New Roman" w:hAnsi="Times New Roman" w:cs="Times New Roman"/>
          <w:sz w:val="26"/>
          <w:szCs w:val="26"/>
          <w:lang w:val="ru-RU"/>
        </w:rPr>
        <w:t>и а</w:t>
      </w:r>
      <w:r w:rsidRPr="00824425">
        <w:rPr>
          <w:rFonts w:ascii="Times New Roman" w:hAnsi="Times New Roman" w:cs="Times New Roman"/>
          <w:sz w:val="26"/>
          <w:szCs w:val="26"/>
          <w:lang w:val="ru-RU"/>
        </w:rPr>
        <w:t xml:space="preserve">удиту, создаваемой </w:t>
      </w:r>
      <w:r w:rsidR="0033141D">
        <w:rPr>
          <w:rFonts w:ascii="Times New Roman" w:hAnsi="Times New Roman" w:cs="Times New Roman"/>
          <w:sz w:val="26"/>
          <w:szCs w:val="26"/>
          <w:lang w:val="ru-RU"/>
        </w:rPr>
        <w:t xml:space="preserve">при необходимости </w:t>
      </w:r>
      <w:r w:rsidRPr="00824425">
        <w:rPr>
          <w:rFonts w:ascii="Times New Roman" w:hAnsi="Times New Roman" w:cs="Times New Roman"/>
          <w:sz w:val="26"/>
          <w:szCs w:val="26"/>
          <w:lang w:val="ru-RU"/>
        </w:rPr>
        <w:t xml:space="preserve">приказом директора Предприятия. </w:t>
      </w:r>
    </w:p>
    <w:p w:rsidR="00D82D0D" w:rsidRDefault="0033141D" w:rsidP="00277B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>3.14. По результатам оценок эффективности процесса управления рисками по предупреждению и противодействию коррупции Комитет разрабатывает план мероприятий по устранению недостатков и совершенствованию такой системы в целом, который утверждается директором Предприятия.</w:t>
      </w:r>
    </w:p>
    <w:p w:rsidR="00D82D0D" w:rsidRDefault="00705268" w:rsidP="00277B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>
        <w:rPr>
          <w:rFonts w:ascii="Times New Roman" w:hAnsi="Times New Roman" w:cs="Times New Roman"/>
          <w:sz w:val="26"/>
          <w:szCs w:val="26"/>
          <w:lang w:val="ru-RU" w:bidi="ar-SA"/>
        </w:rPr>
        <w:t xml:space="preserve">3.15 Ответственность за контроль исполнения данного плана возлагается на </w:t>
      </w:r>
      <w:r w:rsidR="005E1AB0">
        <w:rPr>
          <w:rFonts w:ascii="Times New Roman" w:hAnsi="Times New Roman" w:cs="Times New Roman"/>
          <w:sz w:val="26"/>
          <w:szCs w:val="26"/>
          <w:lang w:val="ru-RU" w:bidi="ar-SA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Комитет</w:t>
      </w:r>
      <w:r w:rsidR="005E1AB0">
        <w:rPr>
          <w:rFonts w:ascii="Times New Roman" w:hAnsi="Times New Roman" w:cs="Times New Roman"/>
          <w:sz w:val="26"/>
          <w:szCs w:val="26"/>
          <w:lang w:val="ru-RU" w:bidi="ar-SA"/>
        </w:rPr>
        <w:t>а</w:t>
      </w:r>
      <w:r>
        <w:rPr>
          <w:rFonts w:ascii="Times New Roman" w:hAnsi="Times New Roman" w:cs="Times New Roman"/>
          <w:sz w:val="26"/>
          <w:szCs w:val="26"/>
          <w:lang w:val="ru-RU" w:bidi="ar-SA"/>
        </w:rPr>
        <w:t>.</w:t>
      </w:r>
    </w:p>
    <w:p w:rsidR="00705268" w:rsidRDefault="00705268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82D0D" w:rsidRDefault="00824425" w:rsidP="00277B5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EF779C" w:rsidRPr="00EF779C">
        <w:rPr>
          <w:rFonts w:ascii="Times New Roman" w:hAnsi="Times New Roman" w:cs="Times New Roman"/>
          <w:b/>
          <w:sz w:val="26"/>
          <w:szCs w:val="26"/>
          <w:lang w:val="ru-RU"/>
        </w:rPr>
        <w:t>. Права и ответственность Комитета</w:t>
      </w:r>
    </w:p>
    <w:p w:rsidR="00EF779C" w:rsidRPr="00EF779C" w:rsidRDefault="00824425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779C" w:rsidRPr="00EF779C">
        <w:rPr>
          <w:rFonts w:ascii="Times New Roman" w:hAnsi="Times New Roman" w:cs="Times New Roman"/>
          <w:sz w:val="26"/>
          <w:szCs w:val="26"/>
        </w:rPr>
        <w:t>.1. В целях решения поставленных перед Комитетом задач и надлежащего выполнения возложенных функций Комитету предоставлены следующие права: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 xml:space="preserve">- запрашивать и получать от </w:t>
      </w:r>
      <w:r w:rsidR="00934F35">
        <w:rPr>
          <w:rFonts w:ascii="Times New Roman" w:hAnsi="Times New Roman" w:cs="Times New Roman"/>
          <w:sz w:val="26"/>
          <w:szCs w:val="26"/>
        </w:rPr>
        <w:t>подразделений</w:t>
      </w:r>
      <w:r w:rsidRPr="00EF779C">
        <w:rPr>
          <w:rFonts w:ascii="Times New Roman" w:hAnsi="Times New Roman" w:cs="Times New Roman"/>
          <w:sz w:val="26"/>
          <w:szCs w:val="26"/>
        </w:rPr>
        <w:t xml:space="preserve"> Предприятия информацию и материалы, необходимые для выполнения своих </w:t>
      </w:r>
      <w:r w:rsidR="00934F35">
        <w:rPr>
          <w:rFonts w:ascii="Times New Roman" w:hAnsi="Times New Roman" w:cs="Times New Roman"/>
          <w:sz w:val="26"/>
          <w:szCs w:val="26"/>
        </w:rPr>
        <w:t>задач</w:t>
      </w:r>
      <w:r w:rsidRPr="00EF779C">
        <w:rPr>
          <w:rFonts w:ascii="Times New Roman" w:hAnsi="Times New Roman" w:cs="Times New Roman"/>
          <w:sz w:val="26"/>
          <w:szCs w:val="26"/>
        </w:rPr>
        <w:t>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 xml:space="preserve">- знакомиться с текущими и перспективными планами деятельности, отчетами </w:t>
      </w:r>
      <w:r w:rsidR="00934F35">
        <w:rPr>
          <w:rFonts w:ascii="Times New Roman" w:hAnsi="Times New Roman" w:cs="Times New Roman"/>
          <w:sz w:val="26"/>
          <w:szCs w:val="26"/>
        </w:rPr>
        <w:t xml:space="preserve">о выполнении планов подразделений </w:t>
      </w:r>
      <w:r w:rsidRPr="00EF779C">
        <w:rPr>
          <w:rFonts w:ascii="Times New Roman" w:hAnsi="Times New Roman" w:cs="Times New Roman"/>
          <w:sz w:val="26"/>
          <w:szCs w:val="26"/>
        </w:rPr>
        <w:t>Предприятия;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>- информировать директора Предприятия об эффективности системы управления рисками и внутреннего контроля в области предупреждения и противодействия коррупции</w:t>
      </w:r>
      <w:r w:rsidR="00273126">
        <w:rPr>
          <w:rFonts w:ascii="Times New Roman" w:hAnsi="Times New Roman" w:cs="Times New Roman"/>
          <w:sz w:val="26"/>
          <w:szCs w:val="26"/>
        </w:rPr>
        <w:t>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>- привлекать в порядке, установленном внутренними документами Предприятия, работников Предприятия и сторонних экспертов для выполнения оценки плана (программы) по разработке</w:t>
      </w:r>
      <w:r w:rsidR="005E1AB0">
        <w:rPr>
          <w:rFonts w:ascii="Times New Roman" w:hAnsi="Times New Roman" w:cs="Times New Roman"/>
          <w:sz w:val="26"/>
          <w:szCs w:val="26"/>
        </w:rPr>
        <w:t xml:space="preserve"> и</w:t>
      </w:r>
      <w:r w:rsidRPr="00EF779C">
        <w:rPr>
          <w:rFonts w:ascii="Times New Roman" w:hAnsi="Times New Roman" w:cs="Times New Roman"/>
          <w:sz w:val="26"/>
          <w:szCs w:val="26"/>
        </w:rPr>
        <w:t xml:space="preserve"> реализации мероприятий, направленных на предупреждение и противодействие коррупции, и других зада</w:t>
      </w:r>
      <w:r w:rsidR="005E1AB0">
        <w:rPr>
          <w:rFonts w:ascii="Times New Roman" w:hAnsi="Times New Roman" w:cs="Times New Roman"/>
          <w:sz w:val="26"/>
          <w:szCs w:val="26"/>
        </w:rPr>
        <w:t>ч</w:t>
      </w:r>
      <w:r w:rsidRPr="00EF779C">
        <w:rPr>
          <w:rFonts w:ascii="Times New Roman" w:hAnsi="Times New Roman" w:cs="Times New Roman"/>
          <w:sz w:val="26"/>
          <w:szCs w:val="26"/>
        </w:rPr>
        <w:t xml:space="preserve"> в рамках совершенствования мероприятий по предупреждению и противодействию коррупции;</w:t>
      </w:r>
    </w:p>
    <w:p w:rsid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60484">
        <w:rPr>
          <w:rFonts w:ascii="Times New Roman" w:hAnsi="Times New Roman" w:cs="Times New Roman"/>
          <w:sz w:val="26"/>
          <w:szCs w:val="26"/>
        </w:rPr>
        <w:t xml:space="preserve">- участвовать в </w:t>
      </w:r>
      <w:r w:rsidR="00573043" w:rsidRPr="00277B57">
        <w:rPr>
          <w:rFonts w:ascii="Times New Roman" w:hAnsi="Times New Roman" w:cs="Times New Roman"/>
          <w:sz w:val="26"/>
          <w:szCs w:val="26"/>
        </w:rPr>
        <w:t>деятельности</w:t>
      </w:r>
      <w:r w:rsidR="00312A38" w:rsidRPr="00A60484">
        <w:rPr>
          <w:rFonts w:ascii="Times New Roman" w:hAnsi="Times New Roman" w:cs="Times New Roman"/>
          <w:sz w:val="26"/>
          <w:szCs w:val="26"/>
        </w:rPr>
        <w:t xml:space="preserve"> </w:t>
      </w:r>
      <w:r w:rsidRPr="00A60484">
        <w:rPr>
          <w:rFonts w:ascii="Times New Roman" w:hAnsi="Times New Roman" w:cs="Times New Roman"/>
          <w:sz w:val="26"/>
          <w:szCs w:val="26"/>
        </w:rPr>
        <w:t>рабочих органов по вопросам, относящимся к компетенции Комитета;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ходатайствовать перед директором Предприятия о </w:t>
      </w:r>
      <w:r w:rsidR="00934F35">
        <w:rPr>
          <w:rFonts w:ascii="Times New Roman" w:hAnsi="Times New Roman" w:cs="Times New Roman"/>
          <w:sz w:val="26"/>
          <w:szCs w:val="26"/>
        </w:rPr>
        <w:t xml:space="preserve">создании комиссии по </w:t>
      </w:r>
      <w:r>
        <w:rPr>
          <w:rFonts w:ascii="Times New Roman" w:hAnsi="Times New Roman" w:cs="Times New Roman"/>
          <w:sz w:val="26"/>
          <w:szCs w:val="26"/>
        </w:rPr>
        <w:t>внутренне</w:t>
      </w:r>
      <w:r w:rsidR="00934F35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934F3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и аудит</w:t>
      </w:r>
      <w:r w:rsidR="00934F35">
        <w:rPr>
          <w:rFonts w:ascii="Times New Roman" w:hAnsi="Times New Roman" w:cs="Times New Roman"/>
          <w:sz w:val="26"/>
          <w:szCs w:val="26"/>
        </w:rPr>
        <w:t>у в целях проведения необходимых проверочных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F779C" w:rsidRPr="00EF779C" w:rsidRDefault="00EF779C" w:rsidP="00EF779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79C">
        <w:rPr>
          <w:rFonts w:ascii="Times New Roman" w:hAnsi="Times New Roman" w:cs="Times New Roman"/>
          <w:sz w:val="26"/>
          <w:szCs w:val="26"/>
        </w:rPr>
        <w:t>- пользоваться другими правами, предоставленными в соответствии с законодательством Российской Федерации и внутренними нормативными документами Предприятия.</w:t>
      </w:r>
    </w:p>
    <w:p w:rsidR="00EF779C" w:rsidRPr="00EF779C" w:rsidRDefault="00EF779C" w:rsidP="00EF779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right="50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z w:val="26"/>
          <w:szCs w:val="26"/>
          <w:lang w:val="ru-RU"/>
        </w:rPr>
        <w:t>5.2. На председателя Комитета возложена ответственность за:</w:t>
      </w:r>
    </w:p>
    <w:p w:rsidR="00EF779C" w:rsidRPr="00EF779C" w:rsidRDefault="00EF779C" w:rsidP="00EF779C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9" w:firstLine="851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pacing w:val="-6"/>
          <w:sz w:val="26"/>
          <w:szCs w:val="26"/>
          <w:lang w:val="ru-RU"/>
        </w:rPr>
        <w:t>- организацию деятельности Комитета в соответствии с указаниями директора Предприятия;</w:t>
      </w:r>
    </w:p>
    <w:p w:rsidR="00EF779C" w:rsidRPr="00EF779C" w:rsidRDefault="00EF779C" w:rsidP="00EF779C">
      <w:pPr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9" w:firstLine="851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pacing w:val="-6"/>
          <w:sz w:val="26"/>
          <w:szCs w:val="26"/>
          <w:lang w:val="ru-RU"/>
        </w:rPr>
        <w:t>- организацию, координацию и контроль за осуществлением членами Комитета служебной деятельности</w:t>
      </w:r>
      <w:r w:rsidR="00934F35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; </w:t>
      </w:r>
    </w:p>
    <w:p w:rsidR="00EF779C" w:rsidRPr="00EF779C" w:rsidRDefault="00EF779C" w:rsidP="00EF779C">
      <w:pPr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99" w:firstLine="851"/>
        <w:jc w:val="both"/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EF779C">
        <w:rPr>
          <w:rFonts w:ascii="Times New Roman" w:hAnsi="Times New Roman" w:cs="Times New Roman"/>
          <w:spacing w:val="-6"/>
          <w:sz w:val="26"/>
          <w:szCs w:val="26"/>
          <w:lang w:val="ru-RU"/>
        </w:rPr>
        <w:t>- выполнение иных обязанностей, предусмотренных  настоящим Положением.</w:t>
      </w:r>
    </w:p>
    <w:p w:rsidR="00EF779C" w:rsidRPr="00EF779C" w:rsidRDefault="00EF779C" w:rsidP="00EF779C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EF779C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5.3. Члены комитета </w:t>
      </w:r>
      <w:r w:rsidRPr="00EF779C">
        <w:rPr>
          <w:rFonts w:ascii="Times New Roman" w:hAnsi="Times New Roman" w:cs="Times New Roman"/>
          <w:sz w:val="26"/>
          <w:szCs w:val="26"/>
          <w:lang w:val="ru-RU"/>
        </w:rPr>
        <w:t>несу</w:t>
      </w:r>
      <w:r w:rsidRPr="00EF779C">
        <w:rPr>
          <w:rFonts w:ascii="Times New Roman" w:hAnsi="Times New Roman" w:cs="Times New Roman"/>
          <w:sz w:val="26"/>
          <w:szCs w:val="26"/>
          <w:lang w:val="ru-RU" w:bidi="ar-SA"/>
        </w:rPr>
        <w:t>т ответственность за:</w:t>
      </w:r>
    </w:p>
    <w:p w:rsidR="00EF779C" w:rsidRPr="00EF779C" w:rsidRDefault="00EF779C" w:rsidP="00EF779C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hAnsi="Times New Roman" w:cs="Times New Roman"/>
          <w:spacing w:val="-6"/>
          <w:sz w:val="26"/>
          <w:szCs w:val="26"/>
          <w:lang w:val="ru-RU" w:bidi="ar-SA"/>
        </w:rPr>
      </w:pPr>
      <w:r w:rsidRPr="00EF779C">
        <w:rPr>
          <w:rFonts w:ascii="Times New Roman" w:eastAsia="MS Mincho" w:hAnsi="Times New Roman" w:cs="Times New Roman"/>
          <w:spacing w:val="-6"/>
          <w:sz w:val="26"/>
          <w:szCs w:val="26"/>
          <w:lang w:val="ru-RU" w:bidi="ar-SA"/>
        </w:rPr>
        <w:t>- ненадлежащее или несвоевременное исполнение обязанностей, задач и функций, предусмотренных нормативными документами Предприятия</w:t>
      </w:r>
      <w:r w:rsidRPr="00EF779C">
        <w:rPr>
          <w:rFonts w:ascii="Times New Roman" w:eastAsia="MS Mincho" w:hAnsi="Times New Roman" w:cs="Times New Roman"/>
          <w:spacing w:val="-6"/>
          <w:sz w:val="26"/>
          <w:szCs w:val="26"/>
          <w:lang w:val="ru-RU"/>
        </w:rPr>
        <w:t xml:space="preserve"> и настоящим П</w:t>
      </w:r>
      <w:r w:rsidRPr="00EF779C">
        <w:rPr>
          <w:rFonts w:ascii="Times New Roman" w:eastAsia="MS Mincho" w:hAnsi="Times New Roman" w:cs="Times New Roman"/>
          <w:spacing w:val="-6"/>
          <w:sz w:val="26"/>
          <w:szCs w:val="26"/>
          <w:lang w:val="ru-RU" w:bidi="ar-SA"/>
        </w:rPr>
        <w:t>оложением;</w:t>
      </w:r>
    </w:p>
    <w:p w:rsidR="00EF779C" w:rsidRPr="00F63537" w:rsidRDefault="00EF779C" w:rsidP="00EF779C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</w:pPr>
      <w:r w:rsidRPr="00EF779C">
        <w:rPr>
          <w:rFonts w:ascii="Times New Roman" w:eastAsia="MS Mincho" w:hAnsi="Times New Roman" w:cs="Times New Roman"/>
          <w:spacing w:val="-6"/>
          <w:sz w:val="26"/>
          <w:szCs w:val="26"/>
          <w:lang w:val="ru-RU" w:bidi="ar-SA"/>
        </w:rPr>
        <w:t xml:space="preserve">- недостоверное и несвоевременное представление </w:t>
      </w:r>
      <w:r w:rsidRPr="00EF779C">
        <w:rPr>
          <w:rFonts w:ascii="Times New Roman" w:eastAsia="MS Mincho" w:hAnsi="Times New Roman" w:cs="Times New Roman"/>
          <w:spacing w:val="-6"/>
          <w:sz w:val="26"/>
          <w:szCs w:val="26"/>
          <w:lang w:val="ru-RU"/>
        </w:rPr>
        <w:t>председателю Комитета</w:t>
      </w:r>
      <w:r w:rsidRPr="00EF779C">
        <w:rPr>
          <w:rFonts w:ascii="Times New Roman" w:eastAsia="MS Mincho" w:hAnsi="Times New Roman" w:cs="Times New Roman"/>
          <w:spacing w:val="-6"/>
          <w:sz w:val="26"/>
          <w:szCs w:val="26"/>
          <w:lang w:val="ru-RU" w:bidi="ar-SA"/>
        </w:rPr>
        <w:t xml:space="preserve"> и руководству Предприятия информации и документов, связанных с деятельностью </w:t>
      </w:r>
      <w:r w:rsidRPr="00F63537">
        <w:rPr>
          <w:rFonts w:ascii="Times New Roman" w:eastAsia="MS Mincho" w:hAnsi="Times New Roman" w:cs="Times New Roman"/>
          <w:spacing w:val="-6"/>
          <w:sz w:val="26"/>
          <w:szCs w:val="26"/>
          <w:lang w:val="ru-RU"/>
        </w:rPr>
        <w:t>Комитета.</w:t>
      </w:r>
    </w:p>
    <w:p w:rsidR="00A60484" w:rsidRDefault="00A60484" w:rsidP="00A6048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A60484" w:rsidRDefault="00A60484" w:rsidP="00A6048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</w:p>
    <w:p w:rsidR="00A60484" w:rsidRDefault="00A60484" w:rsidP="00A6048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0484" w:rsidTr="00A6048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484" w:rsidRDefault="00A60484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Службы безопасности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484" w:rsidRDefault="00A6048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А.В.Корепанов</w:t>
            </w:r>
          </w:p>
        </w:tc>
      </w:tr>
      <w:tr w:rsidR="00A60484" w:rsidTr="00A6048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484" w:rsidRDefault="00A60484">
            <w:pPr>
              <w:widowControl w:val="0"/>
              <w:autoSpaceDE w:val="0"/>
              <w:autoSpaceDN w:val="0"/>
              <w:spacing w:before="12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2017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60484" w:rsidRDefault="00A6048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0484" w:rsidRDefault="00A60484" w:rsidP="00A6048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</w:p>
    <w:p w:rsidR="00D82D0D" w:rsidRDefault="00D82D0D" w:rsidP="00277B57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</w:p>
    <w:sectPr w:rsidR="00D82D0D" w:rsidSect="00277B5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37" w:rsidRDefault="00AB5F37" w:rsidP="00AB5F37">
      <w:r>
        <w:separator/>
      </w:r>
    </w:p>
  </w:endnote>
  <w:endnote w:type="continuationSeparator" w:id="0">
    <w:p w:rsidR="00AB5F37" w:rsidRDefault="00AB5F37" w:rsidP="00AB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37" w:rsidRDefault="00AB5F37" w:rsidP="00AB5F37">
      <w:r>
        <w:separator/>
      </w:r>
    </w:p>
  </w:footnote>
  <w:footnote w:type="continuationSeparator" w:id="0">
    <w:p w:rsidR="00AB5F37" w:rsidRDefault="00AB5F37" w:rsidP="00AB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882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F37" w:rsidRPr="00277B57" w:rsidRDefault="00AB5F37">
        <w:pPr>
          <w:pStyle w:val="af8"/>
          <w:jc w:val="center"/>
          <w:rPr>
            <w:rFonts w:ascii="Times New Roman" w:hAnsi="Times New Roman" w:cs="Times New Roman"/>
          </w:rPr>
        </w:pPr>
        <w:r w:rsidRPr="00277B57">
          <w:rPr>
            <w:rFonts w:ascii="Times New Roman" w:hAnsi="Times New Roman" w:cs="Times New Roman"/>
          </w:rPr>
          <w:fldChar w:fldCharType="begin"/>
        </w:r>
        <w:r w:rsidRPr="00277B57">
          <w:rPr>
            <w:rFonts w:ascii="Times New Roman" w:hAnsi="Times New Roman" w:cs="Times New Roman"/>
          </w:rPr>
          <w:instrText>PAGE   \* MERGEFORMAT</w:instrText>
        </w:r>
        <w:r w:rsidRPr="00277B57">
          <w:rPr>
            <w:rFonts w:ascii="Times New Roman" w:hAnsi="Times New Roman" w:cs="Times New Roman"/>
          </w:rPr>
          <w:fldChar w:fldCharType="separate"/>
        </w:r>
        <w:r w:rsidR="00277B57" w:rsidRPr="00277B57">
          <w:rPr>
            <w:rFonts w:ascii="Times New Roman" w:hAnsi="Times New Roman" w:cs="Times New Roman"/>
            <w:noProof/>
            <w:lang w:val="ru-RU"/>
          </w:rPr>
          <w:t>2</w:t>
        </w:r>
        <w:r w:rsidRPr="00277B57">
          <w:rPr>
            <w:rFonts w:ascii="Times New Roman" w:hAnsi="Times New Roman" w:cs="Times New Roman"/>
          </w:rPr>
          <w:fldChar w:fldCharType="end"/>
        </w:r>
      </w:p>
    </w:sdtContent>
  </w:sdt>
  <w:p w:rsidR="00AB5F37" w:rsidRDefault="00AB5F3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26F73"/>
    <w:multiLevelType w:val="hybridMultilevel"/>
    <w:tmpl w:val="9CE21730"/>
    <w:lvl w:ilvl="0" w:tplc="6A2EF5EC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36"/>
    <w:rsid w:val="00035292"/>
    <w:rsid w:val="00035E7D"/>
    <w:rsid w:val="00066060"/>
    <w:rsid w:val="000D73A5"/>
    <w:rsid w:val="000E7516"/>
    <w:rsid w:val="001409C4"/>
    <w:rsid w:val="0016431E"/>
    <w:rsid w:val="00273126"/>
    <w:rsid w:val="00277B57"/>
    <w:rsid w:val="00312A38"/>
    <w:rsid w:val="0033141D"/>
    <w:rsid w:val="00435DEF"/>
    <w:rsid w:val="004E62FD"/>
    <w:rsid w:val="00573043"/>
    <w:rsid w:val="005A2276"/>
    <w:rsid w:val="005A4004"/>
    <w:rsid w:val="005B3129"/>
    <w:rsid w:val="005E1AB0"/>
    <w:rsid w:val="00621CD7"/>
    <w:rsid w:val="00622530"/>
    <w:rsid w:val="00643DCA"/>
    <w:rsid w:val="006F52B7"/>
    <w:rsid w:val="006F5FE3"/>
    <w:rsid w:val="00705268"/>
    <w:rsid w:val="00763837"/>
    <w:rsid w:val="007849A6"/>
    <w:rsid w:val="007B22AA"/>
    <w:rsid w:val="007B6E1D"/>
    <w:rsid w:val="007D7D84"/>
    <w:rsid w:val="00824425"/>
    <w:rsid w:val="00826B71"/>
    <w:rsid w:val="008639B7"/>
    <w:rsid w:val="008A321E"/>
    <w:rsid w:val="00934F35"/>
    <w:rsid w:val="00965F0F"/>
    <w:rsid w:val="00984336"/>
    <w:rsid w:val="00A60484"/>
    <w:rsid w:val="00A85A43"/>
    <w:rsid w:val="00AA6CCF"/>
    <w:rsid w:val="00AB5F37"/>
    <w:rsid w:val="00AB65CD"/>
    <w:rsid w:val="00BD7A08"/>
    <w:rsid w:val="00CE1E4C"/>
    <w:rsid w:val="00D82D0D"/>
    <w:rsid w:val="00DD7E7D"/>
    <w:rsid w:val="00DE74FB"/>
    <w:rsid w:val="00E650F2"/>
    <w:rsid w:val="00EF779C"/>
    <w:rsid w:val="00F63537"/>
    <w:rsid w:val="00F90739"/>
    <w:rsid w:val="00FC359D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77CED-3B24-4710-9D6B-7466799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A6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49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9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9A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9A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9A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9A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9A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9A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9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49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9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49A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49A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49A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49A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49A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49A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849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849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49A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849A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849A6"/>
    <w:rPr>
      <w:b/>
      <w:bCs/>
    </w:rPr>
  </w:style>
  <w:style w:type="character" w:styleId="a8">
    <w:name w:val="Emphasis"/>
    <w:basedOn w:val="a0"/>
    <w:uiPriority w:val="20"/>
    <w:qFormat/>
    <w:rsid w:val="007849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49A6"/>
    <w:rPr>
      <w:szCs w:val="32"/>
    </w:rPr>
  </w:style>
  <w:style w:type="paragraph" w:styleId="aa">
    <w:name w:val="List Paragraph"/>
    <w:basedOn w:val="a"/>
    <w:uiPriority w:val="34"/>
    <w:qFormat/>
    <w:rsid w:val="0078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49A6"/>
    <w:rPr>
      <w:i/>
    </w:rPr>
  </w:style>
  <w:style w:type="character" w:customStyle="1" w:styleId="22">
    <w:name w:val="Цитата 2 Знак"/>
    <w:basedOn w:val="a0"/>
    <w:link w:val="21"/>
    <w:uiPriority w:val="29"/>
    <w:rsid w:val="007849A6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49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49A6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7849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49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49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49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49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49A6"/>
    <w:pPr>
      <w:outlineLvl w:val="9"/>
    </w:pPr>
  </w:style>
  <w:style w:type="character" w:customStyle="1" w:styleId="posted-on">
    <w:name w:val="posted-on"/>
    <w:basedOn w:val="a0"/>
    <w:rsid w:val="00984336"/>
  </w:style>
  <w:style w:type="character" w:styleId="af3">
    <w:name w:val="Hyperlink"/>
    <w:basedOn w:val="a0"/>
    <w:uiPriority w:val="99"/>
    <w:semiHidden/>
    <w:unhideWhenUsed/>
    <w:rsid w:val="00984336"/>
    <w:rPr>
      <w:color w:val="0000FF"/>
      <w:u w:val="single"/>
    </w:rPr>
  </w:style>
  <w:style w:type="character" w:customStyle="1" w:styleId="cat-links">
    <w:name w:val="cat-links"/>
    <w:basedOn w:val="a0"/>
    <w:rsid w:val="00984336"/>
  </w:style>
  <w:style w:type="character" w:customStyle="1" w:styleId="apple-converted-space">
    <w:name w:val="apple-converted-space"/>
    <w:basedOn w:val="a0"/>
    <w:rsid w:val="00984336"/>
  </w:style>
  <w:style w:type="paragraph" w:customStyle="1" w:styleId="upgcontext">
    <w:name w:val="upgcontext"/>
    <w:basedOn w:val="a"/>
    <w:rsid w:val="009843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lefcontext">
    <w:name w:val="lefcontext"/>
    <w:basedOn w:val="a"/>
    <w:rsid w:val="009843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juscontext">
    <w:name w:val="juscontext"/>
    <w:basedOn w:val="a"/>
    <w:rsid w:val="009843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pcenter">
    <w:name w:val="pcenter"/>
    <w:basedOn w:val="a"/>
    <w:rsid w:val="009843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6383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837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4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EF779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EF779C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EF779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rsid w:val="00EF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7">
    <w:name w:val="Revision"/>
    <w:hidden/>
    <w:uiPriority w:val="99"/>
    <w:semiHidden/>
    <w:rsid w:val="008639B7"/>
    <w:pPr>
      <w:spacing w:after="0" w:line="240" w:lineRule="auto"/>
    </w:pPr>
    <w:rPr>
      <w:rFonts w:cstheme="minorBidi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AB5F3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B5F37"/>
    <w:rPr>
      <w:rFonts w:cstheme="minorBidi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B5F3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B5F37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EBAA-B943-42B6-8DF6-C1AD0FD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ФГУП"Организация"Агат"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SukhonitskiyNE</dc:creator>
  <cp:keywords/>
  <dc:description/>
  <cp:lastModifiedBy>Овечкин Александр Олегович</cp:lastModifiedBy>
  <cp:revision>8</cp:revision>
  <cp:lastPrinted>2017-06-21T08:54:00Z</cp:lastPrinted>
  <dcterms:created xsi:type="dcterms:W3CDTF">2017-07-05T08:15:00Z</dcterms:created>
  <dcterms:modified xsi:type="dcterms:W3CDTF">2017-09-05T10:18:00Z</dcterms:modified>
</cp:coreProperties>
</file>